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9D" w:rsidRPr="009E39F1" w:rsidRDefault="00487B9D" w:rsidP="00487B9D">
      <w:pPr>
        <w:spacing w:after="0" w:line="276" w:lineRule="auto"/>
        <w:jc w:val="right"/>
        <w:rPr>
          <w:rFonts w:ascii="Tempus Sans ITC" w:hAnsi="Tempus Sans ITC" w:cs="Tahoma"/>
          <w:b/>
          <w:sz w:val="18"/>
          <w:szCs w:val="20"/>
        </w:rPr>
      </w:pPr>
    </w:p>
    <w:p w:rsidR="00487B9D" w:rsidRDefault="00487B9D" w:rsidP="00487B9D">
      <w:pPr>
        <w:spacing w:after="0" w:line="276" w:lineRule="auto"/>
        <w:jc w:val="right"/>
        <w:rPr>
          <w:rFonts w:ascii="Tahoma" w:hAnsi="Tahoma" w:cs="Tahoma"/>
          <w:sz w:val="20"/>
          <w:szCs w:val="20"/>
        </w:rPr>
      </w:pPr>
    </w:p>
    <w:p w:rsidR="009459C3" w:rsidRDefault="009459C3" w:rsidP="009459C3">
      <w:pPr>
        <w:spacing w:after="0" w:line="276" w:lineRule="auto"/>
        <w:jc w:val="right"/>
        <w:rPr>
          <w:rFonts w:ascii="Tahoma" w:hAnsi="Tahoma" w:cs="Tahoma"/>
          <w:sz w:val="20"/>
          <w:szCs w:val="20"/>
        </w:rPr>
      </w:pPr>
    </w:p>
    <w:p w:rsidR="009459C3" w:rsidRDefault="009459C3" w:rsidP="00487B9D">
      <w:pPr>
        <w:spacing w:after="0" w:line="276" w:lineRule="auto"/>
        <w:jc w:val="right"/>
        <w:rPr>
          <w:rFonts w:ascii="Tahoma" w:hAnsi="Tahoma" w:cs="Tahoma"/>
          <w:sz w:val="20"/>
          <w:szCs w:val="20"/>
        </w:rPr>
      </w:pPr>
    </w:p>
    <w:p w:rsidR="00487B9D" w:rsidRDefault="00487B9D" w:rsidP="00487B9D">
      <w:pPr>
        <w:spacing w:after="0" w:line="276" w:lineRule="auto"/>
        <w:jc w:val="right"/>
        <w:rPr>
          <w:rFonts w:ascii="Tahoma" w:hAnsi="Tahoma" w:cs="Tahoma"/>
          <w:b/>
          <w:sz w:val="20"/>
          <w:szCs w:val="20"/>
        </w:rPr>
      </w:pPr>
    </w:p>
    <w:p w:rsidR="003D0F72" w:rsidRDefault="003D0F72" w:rsidP="00487B9D">
      <w:pPr>
        <w:spacing w:after="0" w:line="276" w:lineRule="auto"/>
        <w:jc w:val="right"/>
        <w:rPr>
          <w:rFonts w:ascii="Tahoma" w:hAnsi="Tahoma" w:cs="Tahoma"/>
          <w:b/>
          <w:sz w:val="20"/>
          <w:szCs w:val="20"/>
        </w:rPr>
      </w:pPr>
    </w:p>
    <w:p w:rsidR="00487B9D" w:rsidRDefault="00487B9D" w:rsidP="00487B9D">
      <w:pPr>
        <w:spacing w:after="0" w:line="276" w:lineRule="auto"/>
        <w:jc w:val="right"/>
        <w:rPr>
          <w:rFonts w:ascii="Tahoma" w:hAnsi="Tahoma" w:cs="Tahoma"/>
          <w:b/>
          <w:sz w:val="20"/>
          <w:szCs w:val="20"/>
        </w:rPr>
      </w:pPr>
    </w:p>
    <w:p w:rsidR="00E953A8" w:rsidRPr="00E953A8" w:rsidRDefault="00E953A8" w:rsidP="006E4D80">
      <w:pPr>
        <w:spacing w:after="0" w:line="276" w:lineRule="auto"/>
        <w:rPr>
          <w:rFonts w:ascii="Eras Demi ITC" w:hAnsi="Eras Demi ITC" w:cs="Tahoma"/>
          <w:b/>
          <w:sz w:val="48"/>
          <w:szCs w:val="20"/>
        </w:rPr>
      </w:pPr>
      <w:r w:rsidRPr="00495DC8">
        <w:rPr>
          <w:rFonts w:ascii="Eras Demi ITC" w:hAnsi="Eras Demi ITC" w:cs="Tahoma"/>
          <w:b/>
          <w:sz w:val="40"/>
          <w:szCs w:val="20"/>
        </w:rPr>
        <w:t>Judul Utama</w:t>
      </w:r>
      <w:r w:rsidR="00495DC8">
        <w:rPr>
          <w:rFonts w:ascii="Eras Demi ITC" w:hAnsi="Eras Demi ITC" w:cs="Tahoma"/>
          <w:b/>
          <w:sz w:val="40"/>
          <w:szCs w:val="20"/>
        </w:rPr>
        <w:t xml:space="preserve"> (Eras Demi ITC 20</w:t>
      </w:r>
      <w:r w:rsidR="00432A95" w:rsidRPr="00495DC8">
        <w:rPr>
          <w:rFonts w:ascii="Eras Demi ITC" w:hAnsi="Eras Demi ITC" w:cs="Tahoma"/>
          <w:b/>
          <w:sz w:val="40"/>
          <w:szCs w:val="20"/>
        </w:rPr>
        <w:t>)</w:t>
      </w:r>
    </w:p>
    <w:p w:rsidR="00E953A8" w:rsidRDefault="00E953A8" w:rsidP="006E4D80">
      <w:pPr>
        <w:spacing w:after="0" w:line="276" w:lineRule="auto"/>
        <w:rPr>
          <w:rFonts w:ascii="Eras Demi ITC" w:hAnsi="Eras Demi ITC" w:cs="Tahoma"/>
          <w:b/>
          <w:sz w:val="32"/>
          <w:szCs w:val="20"/>
        </w:rPr>
      </w:pPr>
      <w:r w:rsidRPr="00495DC8">
        <w:rPr>
          <w:rFonts w:ascii="Eras Demi ITC" w:hAnsi="Eras Demi ITC" w:cs="Tahoma"/>
          <w:b/>
          <w:sz w:val="32"/>
          <w:szCs w:val="20"/>
        </w:rPr>
        <w:t>Sub judul</w:t>
      </w:r>
      <w:r w:rsidR="00495DC8">
        <w:rPr>
          <w:rFonts w:ascii="Eras Demi ITC" w:hAnsi="Eras Demi ITC" w:cs="Tahoma"/>
          <w:b/>
          <w:sz w:val="32"/>
          <w:szCs w:val="20"/>
        </w:rPr>
        <w:t xml:space="preserve"> (Eras Demi ITC 16</w:t>
      </w:r>
      <w:r w:rsidR="00432A95" w:rsidRPr="00495DC8">
        <w:rPr>
          <w:rFonts w:ascii="Eras Demi ITC" w:hAnsi="Eras Demi ITC" w:cs="Tahoma"/>
          <w:b/>
          <w:sz w:val="32"/>
          <w:szCs w:val="20"/>
        </w:rPr>
        <w:t>)</w:t>
      </w:r>
    </w:p>
    <w:p w:rsidR="0039199C" w:rsidRPr="00495DC8" w:rsidRDefault="0039199C" w:rsidP="006E4D80">
      <w:pPr>
        <w:spacing w:after="0" w:line="276" w:lineRule="auto"/>
        <w:rPr>
          <w:rFonts w:ascii="Tahoma" w:hAnsi="Tahoma" w:cs="Tahoma"/>
          <w:sz w:val="16"/>
          <w:szCs w:val="20"/>
        </w:rPr>
      </w:pPr>
    </w:p>
    <w:p w:rsidR="00E953A8" w:rsidRPr="00432A95" w:rsidRDefault="006B022A" w:rsidP="006E4D80">
      <w:pPr>
        <w:spacing w:after="0" w:line="276" w:lineRule="auto"/>
        <w:rPr>
          <w:rFonts w:ascii="Eras Demi ITC" w:hAnsi="Eras Demi ITC" w:cs="Tahoma"/>
          <w:szCs w:val="20"/>
        </w:rPr>
      </w:pPr>
      <w:r w:rsidRPr="00432A95">
        <w:rPr>
          <w:rFonts w:ascii="Eras Demi ITC" w:hAnsi="Eras Demi ITC" w:cs="Tahoma"/>
          <w:szCs w:val="20"/>
        </w:rPr>
        <w:t>Nama lengkap mahasiswa sebagai penulis pertama</w:t>
      </w:r>
      <w:r w:rsidR="00432A95" w:rsidRPr="00432A95">
        <w:rPr>
          <w:rFonts w:ascii="Eras Demi ITC" w:hAnsi="Eras Demi ITC" w:cs="Tahoma"/>
          <w:szCs w:val="20"/>
        </w:rPr>
        <w:t xml:space="preserve"> (Eras Demi ITC 1</w:t>
      </w:r>
      <w:r w:rsidR="00432A95">
        <w:rPr>
          <w:rFonts w:ascii="Eras Demi ITC" w:hAnsi="Eras Demi ITC" w:cs="Tahoma"/>
          <w:szCs w:val="20"/>
        </w:rPr>
        <w:t>1</w:t>
      </w:r>
      <w:r w:rsidR="00432A95" w:rsidRPr="00432A95">
        <w:rPr>
          <w:rFonts w:ascii="Eras Demi ITC" w:hAnsi="Eras Demi ITC" w:cs="Tahoma"/>
          <w:szCs w:val="20"/>
        </w:rPr>
        <w:t>)</w:t>
      </w:r>
      <w:r w:rsidR="00EE14CA">
        <w:rPr>
          <w:rStyle w:val="FootnoteReference"/>
          <w:rFonts w:ascii="Eras Demi ITC" w:hAnsi="Eras Demi ITC" w:cs="Tahoma"/>
          <w:szCs w:val="20"/>
        </w:rPr>
        <w:footnoteReference w:id="1"/>
      </w:r>
    </w:p>
    <w:p w:rsidR="00432A95" w:rsidRPr="00432A95" w:rsidRDefault="006B022A" w:rsidP="006E4D80">
      <w:pPr>
        <w:spacing w:after="0" w:line="276" w:lineRule="auto"/>
        <w:rPr>
          <w:rFonts w:ascii="Eras Demi ITC" w:hAnsi="Eras Demi ITC" w:cs="Tahoma"/>
          <w:sz w:val="20"/>
          <w:szCs w:val="20"/>
        </w:rPr>
      </w:pPr>
      <w:r w:rsidRPr="00432A95">
        <w:rPr>
          <w:rFonts w:ascii="Eras Demi ITC" w:hAnsi="Eras Demi ITC" w:cs="Tahoma"/>
          <w:szCs w:val="20"/>
        </w:rPr>
        <w:t>Nama lengkap dosen pembimbing tanpa gelar sebagai penulis kedua</w:t>
      </w:r>
      <w:r w:rsidR="00EE14CA">
        <w:rPr>
          <w:rStyle w:val="FootnoteReference"/>
          <w:rFonts w:ascii="Eras Demi ITC" w:hAnsi="Eras Demi ITC" w:cs="Tahoma"/>
          <w:szCs w:val="20"/>
        </w:rPr>
        <w:footnoteReference w:id="2"/>
      </w:r>
    </w:p>
    <w:p w:rsidR="006B022A" w:rsidRDefault="006B022A" w:rsidP="006E4D80">
      <w:pPr>
        <w:spacing w:after="0" w:line="276" w:lineRule="auto"/>
        <w:rPr>
          <w:rFonts w:ascii="Tahoma" w:hAnsi="Tahoma" w:cs="Tahoma"/>
          <w:sz w:val="20"/>
          <w:szCs w:val="20"/>
        </w:rPr>
      </w:pPr>
    </w:p>
    <w:p w:rsidR="006B022A" w:rsidRDefault="006B022A" w:rsidP="006E4D80">
      <w:pPr>
        <w:spacing w:after="0" w:line="276" w:lineRule="auto"/>
        <w:rPr>
          <w:rFonts w:ascii="Tahoma" w:hAnsi="Tahoma" w:cs="Tahoma"/>
          <w:sz w:val="20"/>
          <w:szCs w:val="20"/>
        </w:rPr>
      </w:pPr>
    </w:p>
    <w:p w:rsidR="006B022A" w:rsidRDefault="006B022A" w:rsidP="006E4D80">
      <w:pPr>
        <w:spacing w:after="0" w:line="276" w:lineRule="auto"/>
        <w:rPr>
          <w:rFonts w:ascii="Tahoma" w:hAnsi="Tahoma" w:cs="Tahoma"/>
          <w:sz w:val="20"/>
          <w:szCs w:val="20"/>
        </w:rPr>
      </w:pPr>
    </w:p>
    <w:p w:rsidR="00E953A8" w:rsidRPr="001A2B9E" w:rsidRDefault="00E953A8" w:rsidP="006E4D80">
      <w:pPr>
        <w:spacing w:after="0" w:line="276" w:lineRule="auto"/>
        <w:rPr>
          <w:rFonts w:ascii="Tahoma" w:hAnsi="Tahoma" w:cs="Tahoma"/>
          <w:b/>
          <w:i/>
          <w:sz w:val="20"/>
          <w:szCs w:val="20"/>
        </w:rPr>
      </w:pPr>
      <w:r w:rsidRPr="001A2B9E">
        <w:rPr>
          <w:rFonts w:ascii="Tahoma" w:hAnsi="Tahoma" w:cs="Tahoma"/>
          <w:b/>
          <w:i/>
          <w:sz w:val="20"/>
          <w:szCs w:val="20"/>
        </w:rPr>
        <w:t>Abstract</w:t>
      </w:r>
    </w:p>
    <w:p w:rsidR="00E953A8" w:rsidRPr="001A2B9E" w:rsidRDefault="00E953A8" w:rsidP="006B022A">
      <w:pPr>
        <w:spacing w:after="0" w:line="240" w:lineRule="auto"/>
        <w:jc w:val="both"/>
        <w:rPr>
          <w:rFonts w:ascii="Tahoma" w:hAnsi="Tahoma" w:cs="Tahoma"/>
          <w:i/>
          <w:sz w:val="20"/>
          <w:szCs w:val="20"/>
        </w:rPr>
      </w:pPr>
      <w:r w:rsidRPr="001A2B9E">
        <w:rPr>
          <w:rFonts w:ascii="Tahoma" w:hAnsi="Tahoma" w:cs="Tahoma"/>
          <w:i/>
          <w:sz w:val="20"/>
          <w:szCs w:val="20"/>
        </w:rPr>
        <w:t>Abstrak disusun dalam</w:t>
      </w:r>
      <w:r w:rsidR="00230AF7" w:rsidRPr="001A2B9E">
        <w:rPr>
          <w:rFonts w:ascii="Tahoma" w:hAnsi="Tahoma" w:cs="Tahoma"/>
          <w:i/>
          <w:sz w:val="20"/>
          <w:szCs w:val="20"/>
        </w:rPr>
        <w:t xml:space="preserve"> </w:t>
      </w:r>
      <w:r w:rsidR="006B022A" w:rsidRPr="001A2B9E">
        <w:rPr>
          <w:rFonts w:ascii="Tahoma" w:hAnsi="Tahoma" w:cs="Tahoma"/>
          <w:i/>
          <w:sz w:val="20"/>
          <w:szCs w:val="20"/>
        </w:rPr>
        <w:t>English,</w:t>
      </w:r>
      <w:r w:rsidR="00230AF7" w:rsidRPr="001A2B9E">
        <w:rPr>
          <w:rFonts w:ascii="Tahoma" w:hAnsi="Tahoma" w:cs="Tahoma"/>
          <w:i/>
          <w:sz w:val="20"/>
          <w:szCs w:val="20"/>
        </w:rPr>
        <w:t xml:space="preserve"> dengan jumlah kata 150-250 kata. Abstrak mencakup tujuan, metode, dan hasil penelitian.</w:t>
      </w:r>
      <w:r w:rsidR="006E4D80" w:rsidRPr="001A2B9E">
        <w:rPr>
          <w:rFonts w:ascii="Tahoma" w:hAnsi="Tahoma" w:cs="Tahoma"/>
          <w:i/>
          <w:sz w:val="20"/>
          <w:szCs w:val="20"/>
        </w:rPr>
        <w:t xml:space="preserve"> Abstrak disusun </w:t>
      </w:r>
      <w:r w:rsidR="006B022A" w:rsidRPr="001A2B9E">
        <w:rPr>
          <w:rFonts w:ascii="Tahoma" w:hAnsi="Tahoma" w:cs="Tahoma"/>
          <w:i/>
          <w:sz w:val="20"/>
          <w:szCs w:val="20"/>
        </w:rPr>
        <w:t xml:space="preserve">dalam format huruf Tahoma 10 </w:t>
      </w:r>
      <w:r w:rsidR="006E4D80" w:rsidRPr="001A2B9E">
        <w:rPr>
          <w:rFonts w:ascii="Tahoma" w:hAnsi="Tahoma" w:cs="Tahoma"/>
          <w:i/>
          <w:sz w:val="20"/>
          <w:szCs w:val="20"/>
        </w:rPr>
        <w:t>dengan spasi 1.</w:t>
      </w:r>
    </w:p>
    <w:p w:rsidR="00E953A8" w:rsidRPr="001A2B9E" w:rsidRDefault="00E953A8" w:rsidP="006B022A">
      <w:pPr>
        <w:spacing w:after="0" w:line="276" w:lineRule="auto"/>
        <w:jc w:val="both"/>
        <w:rPr>
          <w:rFonts w:ascii="Tahoma" w:hAnsi="Tahoma" w:cs="Tahoma"/>
          <w:i/>
          <w:sz w:val="20"/>
          <w:szCs w:val="20"/>
        </w:rPr>
      </w:pPr>
    </w:p>
    <w:p w:rsidR="00E953A8" w:rsidRDefault="006B022A" w:rsidP="006B022A">
      <w:pPr>
        <w:spacing w:after="0" w:line="276" w:lineRule="auto"/>
        <w:jc w:val="both"/>
        <w:rPr>
          <w:rFonts w:ascii="Tahoma" w:hAnsi="Tahoma" w:cs="Tahoma"/>
          <w:sz w:val="20"/>
          <w:szCs w:val="20"/>
        </w:rPr>
      </w:pPr>
      <w:r w:rsidRPr="001A2B9E">
        <w:rPr>
          <w:rFonts w:ascii="Tahoma" w:hAnsi="Tahoma" w:cs="Tahoma"/>
          <w:b/>
          <w:i/>
          <w:sz w:val="20"/>
          <w:szCs w:val="20"/>
        </w:rPr>
        <w:t>K</w:t>
      </w:r>
      <w:r w:rsidR="001A2B9E" w:rsidRPr="001A2B9E">
        <w:rPr>
          <w:rFonts w:ascii="Tahoma" w:hAnsi="Tahoma" w:cs="Tahoma"/>
          <w:b/>
          <w:i/>
          <w:sz w:val="20"/>
          <w:szCs w:val="20"/>
        </w:rPr>
        <w:t>eywords</w:t>
      </w:r>
      <w:r w:rsidRPr="001A2B9E">
        <w:rPr>
          <w:rFonts w:ascii="Tahoma" w:hAnsi="Tahoma" w:cs="Tahoma"/>
          <w:b/>
          <w:i/>
          <w:sz w:val="20"/>
          <w:szCs w:val="20"/>
        </w:rPr>
        <w:t>:</w:t>
      </w:r>
      <w:r w:rsidRPr="001A2B9E">
        <w:rPr>
          <w:rFonts w:ascii="Tahoma" w:hAnsi="Tahoma" w:cs="Tahoma"/>
          <w:i/>
          <w:sz w:val="20"/>
          <w:szCs w:val="20"/>
        </w:rPr>
        <w:t xml:space="preserve"> disusun secara abjad, dipisahkan dengan tanda koma, menggunakan huruf kecil kecuali penamaan, dan dengan jumlah kata kunci sebanyak 3-5 buah.</w:t>
      </w:r>
    </w:p>
    <w:p w:rsidR="006B022A" w:rsidRDefault="006B022A" w:rsidP="006B022A">
      <w:pPr>
        <w:spacing w:after="0" w:line="276" w:lineRule="auto"/>
        <w:jc w:val="both"/>
        <w:rPr>
          <w:rFonts w:ascii="Tahoma" w:hAnsi="Tahoma" w:cs="Tahoma"/>
          <w:sz w:val="20"/>
          <w:szCs w:val="20"/>
        </w:rPr>
      </w:pPr>
    </w:p>
    <w:p w:rsidR="006B022A" w:rsidRDefault="006B022A" w:rsidP="006B022A">
      <w:pPr>
        <w:spacing w:after="0" w:line="276" w:lineRule="auto"/>
        <w:jc w:val="both"/>
        <w:rPr>
          <w:rFonts w:ascii="Tahoma" w:hAnsi="Tahoma" w:cs="Tahoma"/>
          <w:sz w:val="20"/>
          <w:szCs w:val="20"/>
        </w:rPr>
      </w:pPr>
    </w:p>
    <w:p w:rsidR="006B022A" w:rsidRDefault="006B022A" w:rsidP="006B022A">
      <w:pPr>
        <w:spacing w:after="0" w:line="276" w:lineRule="auto"/>
        <w:jc w:val="both"/>
        <w:rPr>
          <w:rFonts w:ascii="Tahoma" w:hAnsi="Tahoma" w:cs="Tahoma"/>
          <w:sz w:val="20"/>
          <w:szCs w:val="20"/>
        </w:rPr>
      </w:pPr>
    </w:p>
    <w:p w:rsidR="00E953A8" w:rsidRPr="006B022A" w:rsidRDefault="00E953A8" w:rsidP="006B022A">
      <w:pPr>
        <w:spacing w:after="0" w:line="276" w:lineRule="auto"/>
        <w:jc w:val="both"/>
        <w:rPr>
          <w:rFonts w:ascii="Tahoma" w:hAnsi="Tahoma" w:cs="Tahoma"/>
          <w:b/>
          <w:sz w:val="20"/>
          <w:szCs w:val="20"/>
        </w:rPr>
      </w:pPr>
      <w:r w:rsidRPr="006B022A">
        <w:rPr>
          <w:rFonts w:ascii="Tahoma" w:hAnsi="Tahoma" w:cs="Tahoma"/>
          <w:b/>
          <w:sz w:val="20"/>
          <w:szCs w:val="20"/>
        </w:rPr>
        <w:t>Pendahuluan</w:t>
      </w:r>
    </w:p>
    <w:p w:rsidR="006B022A" w:rsidRDefault="006B022A" w:rsidP="006B022A">
      <w:pPr>
        <w:spacing w:after="0" w:line="276" w:lineRule="auto"/>
        <w:jc w:val="both"/>
        <w:rPr>
          <w:rFonts w:ascii="Tahoma" w:hAnsi="Tahoma" w:cs="Tahoma"/>
          <w:sz w:val="20"/>
          <w:szCs w:val="20"/>
        </w:rPr>
      </w:pPr>
      <w:r>
        <w:rPr>
          <w:rFonts w:ascii="Tahoma" w:hAnsi="Tahoma" w:cs="Tahoma"/>
          <w:sz w:val="20"/>
          <w:szCs w:val="20"/>
        </w:rPr>
        <w:t>Artikel didasarkan pada skripsi/tugas akhir non-skripsi mahasiswa. Artikel harus bersifat orisinil dan tidak pernah dimuat di media lain termasuk blog, dan tidak dalam waktu bersamaan berada dalam proses dikirimkan kepada media lain.</w:t>
      </w:r>
    </w:p>
    <w:p w:rsidR="006B022A" w:rsidRDefault="00453DA0" w:rsidP="006B022A">
      <w:pPr>
        <w:spacing w:after="0" w:line="276" w:lineRule="auto"/>
        <w:ind w:firstLine="720"/>
        <w:jc w:val="both"/>
        <w:rPr>
          <w:rFonts w:ascii="Tahoma" w:hAnsi="Tahoma" w:cs="Tahoma"/>
          <w:sz w:val="20"/>
          <w:szCs w:val="20"/>
        </w:rPr>
      </w:pPr>
      <w:r>
        <w:rPr>
          <w:rFonts w:ascii="Tahoma" w:hAnsi="Tahoma" w:cs="Tahoma"/>
          <w:sz w:val="20"/>
          <w:szCs w:val="20"/>
        </w:rPr>
        <w:t>Naskah diketik dalam bentuk satu kolom menggunakan huruf Tahoma 10 dan spasi 1,15. Jumlah kata dalam artikel dibatasi pada 2,500 - 4,000 kata atau setara dengan 8 – 15 halaman.</w:t>
      </w:r>
      <w:r w:rsidR="00ED750C">
        <w:rPr>
          <w:rFonts w:ascii="Tahoma" w:hAnsi="Tahoma" w:cs="Tahoma"/>
          <w:sz w:val="20"/>
          <w:szCs w:val="20"/>
        </w:rPr>
        <w:t xml:space="preserve"> </w:t>
      </w:r>
      <w:r w:rsidR="006B022A">
        <w:rPr>
          <w:rFonts w:ascii="Tahoma" w:hAnsi="Tahoma" w:cs="Tahoma"/>
          <w:sz w:val="20"/>
          <w:szCs w:val="20"/>
        </w:rPr>
        <w:t xml:space="preserve">Artikel </w:t>
      </w:r>
      <w:r w:rsidR="00ED750C">
        <w:rPr>
          <w:rFonts w:ascii="Tahoma" w:hAnsi="Tahoma" w:cs="Tahoma"/>
          <w:sz w:val="20"/>
          <w:szCs w:val="20"/>
        </w:rPr>
        <w:t>ditulis dala</w:t>
      </w:r>
      <w:bookmarkStart w:id="0" w:name="_GoBack"/>
      <w:bookmarkEnd w:id="0"/>
      <w:r w:rsidR="00ED750C">
        <w:rPr>
          <w:rFonts w:ascii="Tahoma" w:hAnsi="Tahoma" w:cs="Tahoma"/>
          <w:sz w:val="20"/>
          <w:szCs w:val="20"/>
        </w:rPr>
        <w:t>m Bahasa Indonesia</w:t>
      </w:r>
      <w:r w:rsidR="006B022A">
        <w:rPr>
          <w:rFonts w:ascii="Tahoma" w:hAnsi="Tahoma" w:cs="Tahoma"/>
          <w:sz w:val="20"/>
          <w:szCs w:val="20"/>
        </w:rPr>
        <w:t xml:space="preserve"> dalam for</w:t>
      </w:r>
      <w:r w:rsidR="005839D7">
        <w:rPr>
          <w:rFonts w:ascii="Tahoma" w:hAnsi="Tahoma" w:cs="Tahoma"/>
          <w:sz w:val="20"/>
          <w:szCs w:val="20"/>
        </w:rPr>
        <w:t xml:space="preserve">mat esai mencakup tiga bagian utama, yaitu pendahuluan, pembahasan, serta kesimpulan. </w:t>
      </w:r>
      <w:r w:rsidR="006B022A">
        <w:rPr>
          <w:rFonts w:ascii="Tahoma" w:hAnsi="Tahoma" w:cs="Tahoma"/>
          <w:sz w:val="20"/>
          <w:szCs w:val="20"/>
        </w:rPr>
        <w:t xml:space="preserve">Pendahuluan berisikan latar belakang masalah, </w:t>
      </w:r>
      <w:r w:rsidR="003A7E89">
        <w:rPr>
          <w:rFonts w:ascii="Tahoma" w:hAnsi="Tahoma" w:cs="Tahoma"/>
          <w:sz w:val="20"/>
          <w:szCs w:val="20"/>
        </w:rPr>
        <w:t xml:space="preserve">dan </w:t>
      </w:r>
      <w:r w:rsidR="006B022A">
        <w:rPr>
          <w:rFonts w:ascii="Tahoma" w:hAnsi="Tahoma" w:cs="Tahoma"/>
          <w:sz w:val="20"/>
          <w:szCs w:val="20"/>
        </w:rPr>
        <w:t>perumusan masalah</w:t>
      </w:r>
      <w:r w:rsidR="005839D7">
        <w:rPr>
          <w:rFonts w:ascii="Tahoma" w:hAnsi="Tahoma" w:cs="Tahoma"/>
          <w:sz w:val="20"/>
          <w:szCs w:val="20"/>
        </w:rPr>
        <w:t>.</w:t>
      </w:r>
    </w:p>
    <w:p w:rsidR="006A7E44" w:rsidRDefault="00D916F9" w:rsidP="006A7E44">
      <w:pPr>
        <w:spacing w:after="0" w:line="276" w:lineRule="auto"/>
        <w:ind w:firstLine="720"/>
        <w:jc w:val="both"/>
        <w:rPr>
          <w:rFonts w:ascii="Tahoma" w:hAnsi="Tahoma" w:cs="Tahoma"/>
          <w:sz w:val="20"/>
          <w:szCs w:val="20"/>
        </w:rPr>
      </w:pPr>
      <w:r>
        <w:rPr>
          <w:rFonts w:ascii="Tahoma" w:hAnsi="Tahoma" w:cs="Tahoma"/>
          <w:sz w:val="20"/>
          <w:szCs w:val="20"/>
        </w:rPr>
        <w:t xml:space="preserve">Sumber referensi tertulis sebaiknya terbitan 10 tahun terakhir. Teknik perujukan dan pengutipan menggunakan catatan perut. Catatan kaki digunakan untuk informasi pelengkap. Format catatan perut adalah sebagai berikut: </w:t>
      </w:r>
      <w:r w:rsidR="00E90A5C">
        <w:rPr>
          <w:rFonts w:ascii="Tahoma" w:hAnsi="Tahoma" w:cs="Tahoma"/>
          <w:sz w:val="20"/>
          <w:szCs w:val="20"/>
        </w:rPr>
        <w:t xml:space="preserve">(Nama belakang, tahun: halaman jika ada). Contoh: </w:t>
      </w:r>
      <w:r w:rsidR="00793887">
        <w:rPr>
          <w:rFonts w:ascii="Tahoma" w:hAnsi="Tahoma" w:cs="Tahoma"/>
          <w:sz w:val="20"/>
          <w:szCs w:val="20"/>
        </w:rPr>
        <w:t>(Kaldor, 2016: 3).</w:t>
      </w:r>
    </w:p>
    <w:p w:rsidR="006B022A" w:rsidRDefault="006B022A" w:rsidP="006B022A">
      <w:pPr>
        <w:spacing w:after="0" w:line="276" w:lineRule="auto"/>
        <w:jc w:val="both"/>
        <w:rPr>
          <w:rFonts w:ascii="Tahoma" w:hAnsi="Tahoma" w:cs="Tahoma"/>
          <w:sz w:val="20"/>
          <w:szCs w:val="20"/>
        </w:rPr>
      </w:pPr>
    </w:p>
    <w:p w:rsidR="005C477A" w:rsidRDefault="005C477A" w:rsidP="006B022A">
      <w:pPr>
        <w:spacing w:after="0" w:line="276" w:lineRule="auto"/>
        <w:jc w:val="both"/>
        <w:rPr>
          <w:rFonts w:ascii="Tahoma" w:hAnsi="Tahoma" w:cs="Tahoma"/>
          <w:sz w:val="20"/>
          <w:szCs w:val="20"/>
        </w:rPr>
      </w:pPr>
    </w:p>
    <w:p w:rsidR="00E953A8" w:rsidRPr="006B022A" w:rsidRDefault="00E953A8" w:rsidP="006B022A">
      <w:pPr>
        <w:spacing w:after="0" w:line="276" w:lineRule="auto"/>
        <w:jc w:val="both"/>
        <w:rPr>
          <w:rFonts w:ascii="Tahoma" w:hAnsi="Tahoma" w:cs="Tahoma"/>
          <w:b/>
          <w:sz w:val="20"/>
          <w:szCs w:val="20"/>
        </w:rPr>
      </w:pPr>
      <w:r w:rsidRPr="006B022A">
        <w:rPr>
          <w:rFonts w:ascii="Tahoma" w:hAnsi="Tahoma" w:cs="Tahoma"/>
          <w:b/>
          <w:sz w:val="20"/>
          <w:szCs w:val="20"/>
        </w:rPr>
        <w:t>Pembahasan</w:t>
      </w:r>
    </w:p>
    <w:p w:rsidR="00946CA6" w:rsidRDefault="006A7E44" w:rsidP="006B022A">
      <w:pPr>
        <w:spacing w:after="0" w:line="276" w:lineRule="auto"/>
        <w:jc w:val="both"/>
        <w:rPr>
          <w:rFonts w:ascii="Tahoma" w:hAnsi="Tahoma" w:cs="Tahoma"/>
          <w:sz w:val="20"/>
          <w:szCs w:val="20"/>
        </w:rPr>
      </w:pPr>
      <w:r>
        <w:rPr>
          <w:rFonts w:ascii="Tahoma" w:hAnsi="Tahoma" w:cs="Tahoma"/>
          <w:sz w:val="20"/>
          <w:szCs w:val="20"/>
        </w:rPr>
        <w:t xml:space="preserve">Bagian ini berisikan hasil dan pembahasan yang bersifat fokus dan menjawab permasalahan yang telah disampaikan pada bagian pendahuluan. </w:t>
      </w:r>
      <w:r w:rsidR="00E93733">
        <w:rPr>
          <w:rFonts w:ascii="Tahoma" w:hAnsi="Tahoma" w:cs="Tahoma"/>
          <w:sz w:val="20"/>
          <w:szCs w:val="20"/>
        </w:rPr>
        <w:t xml:space="preserve">Argumen utama </w:t>
      </w:r>
      <w:r w:rsidR="00D327A2">
        <w:rPr>
          <w:rFonts w:ascii="Tahoma" w:hAnsi="Tahoma" w:cs="Tahoma"/>
          <w:sz w:val="20"/>
          <w:szCs w:val="20"/>
        </w:rPr>
        <w:t xml:space="preserve">penulis </w:t>
      </w:r>
      <w:r w:rsidR="00E93733">
        <w:rPr>
          <w:rFonts w:ascii="Tahoma" w:hAnsi="Tahoma" w:cs="Tahoma"/>
          <w:sz w:val="20"/>
          <w:szCs w:val="20"/>
        </w:rPr>
        <w:t xml:space="preserve">sebaiknya </w:t>
      </w:r>
      <w:r w:rsidR="006D10D4">
        <w:rPr>
          <w:rFonts w:ascii="Tahoma" w:hAnsi="Tahoma" w:cs="Tahoma"/>
          <w:sz w:val="20"/>
          <w:szCs w:val="20"/>
        </w:rPr>
        <w:t>disampaikan</w:t>
      </w:r>
      <w:r w:rsidR="00E93733">
        <w:rPr>
          <w:rFonts w:ascii="Tahoma" w:hAnsi="Tahoma" w:cs="Tahoma"/>
          <w:sz w:val="20"/>
          <w:szCs w:val="20"/>
        </w:rPr>
        <w:t xml:space="preserve"> pada paragraf atau awal bagian ini</w:t>
      </w:r>
      <w:r w:rsidR="006D10D4">
        <w:rPr>
          <w:rFonts w:ascii="Tahoma" w:hAnsi="Tahoma" w:cs="Tahoma"/>
          <w:sz w:val="20"/>
          <w:szCs w:val="20"/>
        </w:rPr>
        <w:t xml:space="preserve"> sebelum dijelaskan dengan lebih </w:t>
      </w:r>
      <w:r w:rsidR="006D10D4">
        <w:rPr>
          <w:rFonts w:ascii="Tahoma" w:hAnsi="Tahoma" w:cs="Tahoma"/>
          <w:sz w:val="20"/>
          <w:szCs w:val="20"/>
        </w:rPr>
        <w:lastRenderedPageBreak/>
        <w:t>sistematis dan rinci pada paragraf-paragraf selanjutnya</w:t>
      </w:r>
      <w:r w:rsidR="00E93733">
        <w:rPr>
          <w:rFonts w:ascii="Tahoma" w:hAnsi="Tahoma" w:cs="Tahoma"/>
          <w:sz w:val="20"/>
          <w:szCs w:val="20"/>
        </w:rPr>
        <w:t xml:space="preserve">. </w:t>
      </w:r>
      <w:r>
        <w:rPr>
          <w:rFonts w:ascii="Tahoma" w:hAnsi="Tahoma" w:cs="Tahoma"/>
          <w:sz w:val="20"/>
          <w:szCs w:val="20"/>
        </w:rPr>
        <w:t>Pembahasan menyertakan analisis berdasarkan konsep ataupun teori yang digun</w:t>
      </w:r>
      <w:r w:rsidR="00647C26">
        <w:rPr>
          <w:rFonts w:ascii="Tahoma" w:hAnsi="Tahoma" w:cs="Tahoma"/>
          <w:sz w:val="20"/>
          <w:szCs w:val="20"/>
        </w:rPr>
        <w:t xml:space="preserve">akan sebagai kerangka </w:t>
      </w:r>
      <w:r w:rsidR="00946CA6">
        <w:rPr>
          <w:rFonts w:ascii="Tahoma" w:hAnsi="Tahoma" w:cs="Tahoma"/>
          <w:sz w:val="20"/>
          <w:szCs w:val="20"/>
        </w:rPr>
        <w:t>berpikir.</w:t>
      </w:r>
    </w:p>
    <w:p w:rsidR="006B022A" w:rsidRDefault="00647C26" w:rsidP="00946CA6">
      <w:pPr>
        <w:spacing w:after="0" w:line="276" w:lineRule="auto"/>
        <w:ind w:firstLine="720"/>
        <w:jc w:val="both"/>
        <w:rPr>
          <w:rFonts w:ascii="Tahoma" w:hAnsi="Tahoma" w:cs="Tahoma"/>
          <w:sz w:val="20"/>
          <w:szCs w:val="20"/>
        </w:rPr>
      </w:pPr>
      <w:r>
        <w:rPr>
          <w:rFonts w:ascii="Tahoma" w:hAnsi="Tahoma" w:cs="Tahoma"/>
          <w:sz w:val="20"/>
          <w:szCs w:val="20"/>
        </w:rPr>
        <w:t xml:space="preserve">Naskah diperbolehkan menyertakan bagan, gambar, grafik, dan tabel dalam jumlah yang proporsional. </w:t>
      </w:r>
      <w:r w:rsidRPr="00E5495D">
        <w:rPr>
          <w:rFonts w:ascii="Tahoma" w:hAnsi="Tahoma" w:cs="Tahoma"/>
          <w:sz w:val="20"/>
          <w:szCs w:val="20"/>
        </w:rPr>
        <w:t>Tabel</w:t>
      </w:r>
      <w:r>
        <w:rPr>
          <w:rFonts w:ascii="Tahoma" w:hAnsi="Tahoma" w:cs="Tahoma"/>
          <w:sz w:val="20"/>
          <w:szCs w:val="20"/>
        </w:rPr>
        <w:t>,</w:t>
      </w:r>
      <w:r w:rsidRPr="00E5495D">
        <w:rPr>
          <w:rFonts w:ascii="Tahoma" w:hAnsi="Tahoma" w:cs="Tahoma"/>
          <w:sz w:val="20"/>
          <w:szCs w:val="20"/>
        </w:rPr>
        <w:t xml:space="preserve"> gambar</w:t>
      </w:r>
      <w:r>
        <w:rPr>
          <w:rFonts w:ascii="Tahoma" w:hAnsi="Tahoma" w:cs="Tahoma"/>
          <w:sz w:val="20"/>
          <w:szCs w:val="20"/>
        </w:rPr>
        <w:t>, grafik, dan bagan</w:t>
      </w:r>
      <w:r w:rsidRPr="00E5495D">
        <w:rPr>
          <w:rFonts w:ascii="Tahoma" w:hAnsi="Tahoma" w:cs="Tahoma"/>
          <w:sz w:val="20"/>
          <w:szCs w:val="20"/>
        </w:rPr>
        <w:t xml:space="preserve"> diberi judul yang singkat dan jelas maksudnya. Judul tabel berada di atas, sedangkan judul pada </w:t>
      </w:r>
      <w:r w:rsidR="00BB0955">
        <w:rPr>
          <w:rFonts w:ascii="Tahoma" w:hAnsi="Tahoma" w:cs="Tahoma"/>
          <w:sz w:val="20"/>
          <w:szCs w:val="20"/>
        </w:rPr>
        <w:t xml:space="preserve">bagan, </w:t>
      </w:r>
      <w:r w:rsidRPr="00E5495D">
        <w:rPr>
          <w:rFonts w:ascii="Tahoma" w:hAnsi="Tahoma" w:cs="Tahoma"/>
          <w:sz w:val="20"/>
          <w:szCs w:val="20"/>
        </w:rPr>
        <w:t>gambar</w:t>
      </w:r>
      <w:r>
        <w:rPr>
          <w:rFonts w:ascii="Tahoma" w:hAnsi="Tahoma" w:cs="Tahoma"/>
          <w:sz w:val="20"/>
          <w:szCs w:val="20"/>
        </w:rPr>
        <w:t xml:space="preserve">, </w:t>
      </w:r>
      <w:r w:rsidR="00BB0955">
        <w:rPr>
          <w:rFonts w:ascii="Tahoma" w:hAnsi="Tahoma" w:cs="Tahoma"/>
          <w:sz w:val="20"/>
          <w:szCs w:val="20"/>
        </w:rPr>
        <w:t xml:space="preserve">dan </w:t>
      </w:r>
      <w:r>
        <w:rPr>
          <w:rFonts w:ascii="Tahoma" w:hAnsi="Tahoma" w:cs="Tahoma"/>
          <w:sz w:val="20"/>
          <w:szCs w:val="20"/>
        </w:rPr>
        <w:t xml:space="preserve">grafik </w:t>
      </w:r>
      <w:r w:rsidRPr="00E5495D">
        <w:rPr>
          <w:rFonts w:ascii="Tahoma" w:hAnsi="Tahoma" w:cs="Tahoma"/>
          <w:sz w:val="20"/>
          <w:szCs w:val="20"/>
        </w:rPr>
        <w:t xml:space="preserve">berada di bawah. Setiap </w:t>
      </w:r>
      <w:r>
        <w:rPr>
          <w:rFonts w:ascii="Tahoma" w:hAnsi="Tahoma" w:cs="Tahoma"/>
          <w:sz w:val="20"/>
          <w:szCs w:val="20"/>
        </w:rPr>
        <w:t xml:space="preserve">dari keempatnya </w:t>
      </w:r>
      <w:r w:rsidRPr="00E5495D">
        <w:rPr>
          <w:rFonts w:ascii="Tahoma" w:hAnsi="Tahoma" w:cs="Tahoma"/>
          <w:sz w:val="20"/>
          <w:szCs w:val="20"/>
        </w:rPr>
        <w:t>diberi nomor urut (1, 2, dst)</w:t>
      </w:r>
      <w:r w:rsidR="00BB0955">
        <w:rPr>
          <w:rFonts w:ascii="Tahoma" w:hAnsi="Tahoma" w:cs="Tahoma"/>
          <w:sz w:val="20"/>
          <w:szCs w:val="20"/>
        </w:rPr>
        <w:t xml:space="preserve"> sesuai dengan jenisnya</w:t>
      </w:r>
      <w:r w:rsidRPr="00E5495D">
        <w:rPr>
          <w:rFonts w:ascii="Tahoma" w:hAnsi="Tahoma" w:cs="Tahoma"/>
          <w:sz w:val="20"/>
          <w:szCs w:val="20"/>
        </w:rPr>
        <w:t>.</w:t>
      </w:r>
      <w:r w:rsidR="00BB0955">
        <w:rPr>
          <w:rFonts w:ascii="Tahoma" w:hAnsi="Tahoma" w:cs="Tahoma"/>
          <w:sz w:val="20"/>
          <w:szCs w:val="20"/>
        </w:rPr>
        <w:t xml:space="preserve"> Judul diletakkan pada posisi tengah. Sumber diletakkan di bawah tabel, atau di bawah judul pada bagan, gambar, dan grafik.</w:t>
      </w:r>
      <w:r w:rsidR="0032030E">
        <w:rPr>
          <w:rFonts w:ascii="Tahoma" w:hAnsi="Tahoma" w:cs="Tahoma"/>
          <w:sz w:val="20"/>
          <w:szCs w:val="20"/>
        </w:rPr>
        <w:t xml:space="preserve"> Penulisan sumber mencakup pemilik tabel, gambar, grafik, atau bagan, diikuti dengan tahun. Contoh:</w:t>
      </w:r>
    </w:p>
    <w:p w:rsidR="0050353D" w:rsidRDefault="0050353D" w:rsidP="006B022A">
      <w:pPr>
        <w:spacing w:after="0" w:line="276" w:lineRule="auto"/>
        <w:jc w:val="both"/>
        <w:rPr>
          <w:rFonts w:ascii="Tahoma" w:hAnsi="Tahoma" w:cs="Tahoma"/>
          <w:sz w:val="20"/>
          <w:szCs w:val="20"/>
        </w:rPr>
      </w:pPr>
    </w:p>
    <w:p w:rsidR="0050353D" w:rsidRDefault="00F54137" w:rsidP="006B022A">
      <w:pPr>
        <w:spacing w:after="0" w:line="276" w:lineRule="auto"/>
        <w:jc w:val="both"/>
        <w:rPr>
          <w:rFonts w:ascii="Tahoma" w:hAnsi="Tahoma" w:cs="Tahoma"/>
          <w:sz w:val="20"/>
          <w:szCs w:val="20"/>
        </w:rPr>
      </w:pPr>
      <w:r>
        <w:rPr>
          <w:rFonts w:ascii="Tahoma" w:hAnsi="Tahoma" w:cs="Tahoma"/>
          <w:noProof/>
          <w:sz w:val="20"/>
          <w:szCs w:val="20"/>
          <w:lang w:val="en-US"/>
        </w:rPr>
        <w:drawing>
          <wp:inline distT="0" distB="0" distL="0" distR="0">
            <wp:extent cx="5039995" cy="27438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jpg"/>
                    <pic:cNvPicPr/>
                  </pic:nvPicPr>
                  <pic:blipFill>
                    <a:blip r:embed="rId7">
                      <a:extLst>
                        <a:ext uri="{28A0092B-C50C-407E-A947-70E740481C1C}">
                          <a14:useLocalDpi xmlns:a14="http://schemas.microsoft.com/office/drawing/2010/main" val="0"/>
                        </a:ext>
                      </a:extLst>
                    </a:blip>
                    <a:stretch>
                      <a:fillRect/>
                    </a:stretch>
                  </pic:blipFill>
                  <pic:spPr>
                    <a:xfrm>
                      <a:off x="0" y="0"/>
                      <a:ext cx="5039995" cy="2743835"/>
                    </a:xfrm>
                    <a:prstGeom prst="rect">
                      <a:avLst/>
                    </a:prstGeom>
                  </pic:spPr>
                </pic:pic>
              </a:graphicData>
            </a:graphic>
          </wp:inline>
        </w:drawing>
      </w:r>
    </w:p>
    <w:p w:rsidR="0050353D" w:rsidRDefault="0050353D" w:rsidP="006B022A">
      <w:pPr>
        <w:spacing w:after="0" w:line="276" w:lineRule="auto"/>
        <w:jc w:val="both"/>
        <w:rPr>
          <w:rFonts w:ascii="Tahoma" w:hAnsi="Tahoma" w:cs="Tahoma"/>
          <w:sz w:val="20"/>
          <w:szCs w:val="20"/>
        </w:rPr>
      </w:pPr>
    </w:p>
    <w:p w:rsidR="0050353D" w:rsidRDefault="0050353D" w:rsidP="006B022A">
      <w:pPr>
        <w:spacing w:after="0" w:line="276" w:lineRule="auto"/>
        <w:jc w:val="both"/>
        <w:rPr>
          <w:rFonts w:ascii="Tahoma" w:hAnsi="Tahoma" w:cs="Tahoma"/>
          <w:sz w:val="20"/>
          <w:szCs w:val="20"/>
        </w:rPr>
      </w:pPr>
    </w:p>
    <w:p w:rsidR="0050353D" w:rsidRDefault="0050353D" w:rsidP="006B022A">
      <w:pPr>
        <w:spacing w:after="0" w:line="276" w:lineRule="auto"/>
        <w:jc w:val="both"/>
        <w:rPr>
          <w:rFonts w:ascii="Tahoma" w:hAnsi="Tahoma" w:cs="Tahoma"/>
          <w:sz w:val="20"/>
          <w:szCs w:val="20"/>
        </w:rPr>
      </w:pPr>
    </w:p>
    <w:p w:rsidR="0050353D" w:rsidRDefault="0050353D" w:rsidP="0050353D">
      <w:pPr>
        <w:spacing w:after="0" w:line="276" w:lineRule="auto"/>
        <w:jc w:val="center"/>
        <w:rPr>
          <w:rFonts w:ascii="Tahoma" w:hAnsi="Tahoma" w:cs="Tahoma"/>
          <w:sz w:val="20"/>
          <w:szCs w:val="20"/>
        </w:rPr>
      </w:pPr>
      <w:r>
        <w:rPr>
          <w:rFonts w:ascii="Tahoma" w:hAnsi="Tahoma" w:cs="Tahoma"/>
          <w:sz w:val="20"/>
          <w:szCs w:val="20"/>
        </w:rPr>
        <w:t xml:space="preserve">Gambar 1. Peta </w:t>
      </w:r>
      <w:r w:rsidR="00623794">
        <w:rPr>
          <w:rFonts w:ascii="Tahoma" w:hAnsi="Tahoma" w:cs="Tahoma"/>
          <w:sz w:val="20"/>
          <w:szCs w:val="20"/>
        </w:rPr>
        <w:t xml:space="preserve">Politik </w:t>
      </w:r>
      <w:r>
        <w:rPr>
          <w:rFonts w:ascii="Tahoma" w:hAnsi="Tahoma" w:cs="Tahoma"/>
          <w:sz w:val="20"/>
          <w:szCs w:val="20"/>
        </w:rPr>
        <w:t>Dunia</w:t>
      </w:r>
      <w:r w:rsidR="00623794">
        <w:rPr>
          <w:rFonts w:ascii="Tahoma" w:hAnsi="Tahoma" w:cs="Tahoma"/>
          <w:sz w:val="20"/>
          <w:szCs w:val="20"/>
        </w:rPr>
        <w:t xml:space="preserve"> per Januari 2015</w:t>
      </w:r>
    </w:p>
    <w:p w:rsidR="0050353D" w:rsidRDefault="0050353D" w:rsidP="0050353D">
      <w:pPr>
        <w:spacing w:after="0" w:line="276" w:lineRule="auto"/>
        <w:jc w:val="center"/>
        <w:rPr>
          <w:rFonts w:ascii="Tahoma" w:hAnsi="Tahoma" w:cs="Tahoma"/>
          <w:sz w:val="20"/>
          <w:szCs w:val="20"/>
        </w:rPr>
      </w:pPr>
      <w:r>
        <w:rPr>
          <w:rFonts w:ascii="Tahoma" w:hAnsi="Tahoma" w:cs="Tahoma"/>
          <w:sz w:val="20"/>
          <w:szCs w:val="20"/>
        </w:rPr>
        <w:t xml:space="preserve">Sumber: </w:t>
      </w:r>
      <w:r w:rsidR="00164EF1">
        <w:rPr>
          <w:rFonts w:ascii="Tahoma" w:hAnsi="Tahoma" w:cs="Tahoma"/>
          <w:sz w:val="20"/>
          <w:szCs w:val="20"/>
        </w:rPr>
        <w:t>C</w:t>
      </w:r>
      <w:r w:rsidR="00823035">
        <w:rPr>
          <w:rFonts w:ascii="Tahoma" w:hAnsi="Tahoma" w:cs="Tahoma"/>
          <w:sz w:val="20"/>
          <w:szCs w:val="20"/>
        </w:rPr>
        <w:t xml:space="preserve">entral </w:t>
      </w:r>
      <w:r w:rsidR="00164EF1">
        <w:rPr>
          <w:rFonts w:ascii="Tahoma" w:hAnsi="Tahoma" w:cs="Tahoma"/>
          <w:sz w:val="20"/>
          <w:szCs w:val="20"/>
        </w:rPr>
        <w:t>I</w:t>
      </w:r>
      <w:r w:rsidR="00823035">
        <w:rPr>
          <w:rFonts w:ascii="Tahoma" w:hAnsi="Tahoma" w:cs="Tahoma"/>
          <w:sz w:val="20"/>
          <w:szCs w:val="20"/>
        </w:rPr>
        <w:t xml:space="preserve">ntelligence </w:t>
      </w:r>
      <w:r w:rsidR="00164EF1">
        <w:rPr>
          <w:rFonts w:ascii="Tahoma" w:hAnsi="Tahoma" w:cs="Tahoma"/>
          <w:sz w:val="20"/>
          <w:szCs w:val="20"/>
        </w:rPr>
        <w:t>A</w:t>
      </w:r>
      <w:r w:rsidR="00823035">
        <w:rPr>
          <w:rFonts w:ascii="Tahoma" w:hAnsi="Tahoma" w:cs="Tahoma"/>
          <w:sz w:val="20"/>
          <w:szCs w:val="20"/>
        </w:rPr>
        <w:t>gency</w:t>
      </w:r>
      <w:r w:rsidR="00164EF1">
        <w:rPr>
          <w:rFonts w:ascii="Tahoma" w:hAnsi="Tahoma" w:cs="Tahoma"/>
          <w:sz w:val="20"/>
          <w:szCs w:val="20"/>
        </w:rPr>
        <w:t>, 2015.</w:t>
      </w:r>
    </w:p>
    <w:p w:rsidR="00F54137" w:rsidRDefault="00F54137" w:rsidP="00F54137">
      <w:pPr>
        <w:spacing w:after="0" w:line="276" w:lineRule="auto"/>
        <w:rPr>
          <w:rFonts w:ascii="Tahoma" w:hAnsi="Tahoma" w:cs="Tahoma"/>
          <w:sz w:val="20"/>
          <w:szCs w:val="20"/>
        </w:rPr>
      </w:pPr>
    </w:p>
    <w:p w:rsidR="005C477A" w:rsidRDefault="005C477A" w:rsidP="005C477A">
      <w:pPr>
        <w:spacing w:after="0" w:line="276" w:lineRule="auto"/>
        <w:jc w:val="both"/>
        <w:rPr>
          <w:rFonts w:ascii="Tahoma" w:hAnsi="Tahoma" w:cs="Tahoma"/>
          <w:sz w:val="20"/>
          <w:szCs w:val="20"/>
        </w:rPr>
      </w:pPr>
      <w:r>
        <w:rPr>
          <w:rFonts w:ascii="Tahoma" w:hAnsi="Tahoma" w:cs="Tahoma"/>
          <w:sz w:val="20"/>
          <w:szCs w:val="20"/>
        </w:rPr>
        <w:t>Terdapat jarak antara badan tulisan dan bagan, gambar, grafik, atau tabel agar memudahkan pembacaan.</w:t>
      </w:r>
    </w:p>
    <w:p w:rsidR="006B022A" w:rsidRDefault="006B022A" w:rsidP="006B022A">
      <w:pPr>
        <w:spacing w:after="0" w:line="276" w:lineRule="auto"/>
        <w:jc w:val="both"/>
        <w:rPr>
          <w:rFonts w:ascii="Tahoma" w:hAnsi="Tahoma" w:cs="Tahoma"/>
          <w:sz w:val="20"/>
          <w:szCs w:val="20"/>
        </w:rPr>
      </w:pPr>
    </w:p>
    <w:p w:rsidR="005C477A" w:rsidRPr="005C477A" w:rsidRDefault="005C477A" w:rsidP="006B022A">
      <w:pPr>
        <w:spacing w:after="0" w:line="276" w:lineRule="auto"/>
        <w:jc w:val="both"/>
        <w:rPr>
          <w:rFonts w:ascii="Tahoma" w:hAnsi="Tahoma" w:cs="Tahoma"/>
          <w:i/>
          <w:sz w:val="20"/>
          <w:szCs w:val="20"/>
        </w:rPr>
      </w:pPr>
      <w:r w:rsidRPr="005C477A">
        <w:rPr>
          <w:rFonts w:ascii="Tahoma" w:hAnsi="Tahoma" w:cs="Tahoma"/>
          <w:i/>
          <w:sz w:val="20"/>
          <w:szCs w:val="20"/>
        </w:rPr>
        <w:t>Sub bagian</w:t>
      </w:r>
    </w:p>
    <w:p w:rsidR="005C477A" w:rsidRDefault="005C477A" w:rsidP="006B022A">
      <w:pPr>
        <w:spacing w:after="0" w:line="276" w:lineRule="auto"/>
        <w:jc w:val="both"/>
        <w:rPr>
          <w:rFonts w:ascii="Tahoma" w:hAnsi="Tahoma" w:cs="Tahoma"/>
          <w:sz w:val="20"/>
          <w:szCs w:val="20"/>
        </w:rPr>
      </w:pPr>
      <w:r>
        <w:rPr>
          <w:rFonts w:ascii="Tahoma" w:hAnsi="Tahoma" w:cs="Tahoma"/>
          <w:sz w:val="20"/>
          <w:szCs w:val="20"/>
        </w:rPr>
        <w:t>Bagian pembahasan dapat mencakup dua atau lebih sub bagian. Judul sub bagian tidak ditebalkan, namun dimiringkan.</w:t>
      </w:r>
    </w:p>
    <w:p w:rsidR="005C477A" w:rsidRDefault="005C477A" w:rsidP="006B022A">
      <w:pPr>
        <w:spacing w:after="0" w:line="276" w:lineRule="auto"/>
        <w:jc w:val="both"/>
        <w:rPr>
          <w:rFonts w:ascii="Tahoma" w:hAnsi="Tahoma" w:cs="Tahoma"/>
          <w:sz w:val="20"/>
          <w:szCs w:val="20"/>
        </w:rPr>
      </w:pPr>
    </w:p>
    <w:p w:rsidR="00E953A8" w:rsidRPr="006B022A" w:rsidRDefault="00E953A8" w:rsidP="006B022A">
      <w:pPr>
        <w:spacing w:after="0" w:line="276" w:lineRule="auto"/>
        <w:jc w:val="both"/>
        <w:rPr>
          <w:rFonts w:ascii="Tahoma" w:hAnsi="Tahoma" w:cs="Tahoma"/>
          <w:b/>
          <w:sz w:val="20"/>
          <w:szCs w:val="20"/>
        </w:rPr>
      </w:pPr>
      <w:r w:rsidRPr="006B022A">
        <w:rPr>
          <w:rFonts w:ascii="Tahoma" w:hAnsi="Tahoma" w:cs="Tahoma"/>
          <w:b/>
          <w:sz w:val="20"/>
          <w:szCs w:val="20"/>
        </w:rPr>
        <w:t>Kesimpulan</w:t>
      </w:r>
    </w:p>
    <w:p w:rsidR="006B022A" w:rsidRDefault="009A4D68" w:rsidP="006B022A">
      <w:pPr>
        <w:spacing w:after="0" w:line="276" w:lineRule="auto"/>
        <w:jc w:val="both"/>
        <w:rPr>
          <w:rFonts w:ascii="Tahoma" w:hAnsi="Tahoma" w:cs="Tahoma"/>
          <w:sz w:val="20"/>
          <w:szCs w:val="20"/>
        </w:rPr>
      </w:pPr>
      <w:r>
        <w:rPr>
          <w:rFonts w:ascii="Tahoma" w:hAnsi="Tahoma" w:cs="Tahoma"/>
          <w:sz w:val="20"/>
          <w:szCs w:val="20"/>
        </w:rPr>
        <w:t xml:space="preserve">Bagian ini merupakan bagian penutup dari artikel yang merupakan ringkasan atau simpulan dari </w:t>
      </w:r>
      <w:r w:rsidR="00BA5539">
        <w:rPr>
          <w:rFonts w:ascii="Tahoma" w:hAnsi="Tahoma" w:cs="Tahoma"/>
          <w:sz w:val="20"/>
          <w:szCs w:val="20"/>
        </w:rPr>
        <w:t xml:space="preserve">proses penelitian. Oleh karena itu, kesimpulan wajib menjelaskan kembali topik pembahasan serta permasalahan yang ingin dijawab melalui penulisan artikel ilmiah ini. Kesimpulan selanjutnya wajib menyampaikan kembali jawaban atau argumen utama yang </w:t>
      </w:r>
      <w:r w:rsidR="00AF57BD">
        <w:rPr>
          <w:rFonts w:ascii="Tahoma" w:hAnsi="Tahoma" w:cs="Tahoma"/>
          <w:sz w:val="20"/>
          <w:szCs w:val="20"/>
        </w:rPr>
        <w:t xml:space="preserve">menjadi fokus pembahasan penulis. Kesimpulan kemudiannya juga mencakup elaborasi </w:t>
      </w:r>
      <w:r w:rsidR="0091747E">
        <w:rPr>
          <w:rFonts w:ascii="Tahoma" w:hAnsi="Tahoma" w:cs="Tahoma"/>
          <w:sz w:val="20"/>
          <w:szCs w:val="20"/>
        </w:rPr>
        <w:t xml:space="preserve">rasionalisasi </w:t>
      </w:r>
      <w:r w:rsidR="00AF57BD">
        <w:rPr>
          <w:rFonts w:ascii="Tahoma" w:hAnsi="Tahoma" w:cs="Tahoma"/>
          <w:sz w:val="20"/>
          <w:szCs w:val="20"/>
        </w:rPr>
        <w:t>argumen (</w:t>
      </w:r>
      <w:r w:rsidR="00AF57BD" w:rsidRPr="00AF57BD">
        <w:rPr>
          <w:rFonts w:ascii="Tahoma" w:hAnsi="Tahoma" w:cs="Tahoma"/>
          <w:i/>
          <w:sz w:val="20"/>
          <w:szCs w:val="20"/>
        </w:rPr>
        <w:t>reasoning</w:t>
      </w:r>
      <w:r w:rsidR="00AF57BD">
        <w:rPr>
          <w:rFonts w:ascii="Tahoma" w:hAnsi="Tahoma" w:cs="Tahoma"/>
          <w:sz w:val="20"/>
          <w:szCs w:val="20"/>
        </w:rPr>
        <w:t xml:space="preserve">) secara ringkas. Elaborasi </w:t>
      </w:r>
      <w:r w:rsidR="0091747E">
        <w:rPr>
          <w:rFonts w:ascii="Tahoma" w:hAnsi="Tahoma" w:cs="Tahoma"/>
          <w:sz w:val="20"/>
          <w:szCs w:val="20"/>
        </w:rPr>
        <w:t xml:space="preserve">boleh menghadirkan kembali data-data utama yang digunakan. Bagian kesimpulan tidak lagi </w:t>
      </w:r>
      <w:r w:rsidR="001763F1">
        <w:rPr>
          <w:rFonts w:ascii="Tahoma" w:hAnsi="Tahoma" w:cs="Tahoma"/>
          <w:sz w:val="20"/>
          <w:szCs w:val="20"/>
        </w:rPr>
        <w:t>mengandung</w:t>
      </w:r>
      <w:r w:rsidR="0091747E">
        <w:rPr>
          <w:rFonts w:ascii="Tahoma" w:hAnsi="Tahoma" w:cs="Tahoma"/>
          <w:sz w:val="20"/>
          <w:szCs w:val="20"/>
        </w:rPr>
        <w:t xml:space="preserve"> proses perujukan, maka tidak ada teknik perujukan untuk bagian ini.</w:t>
      </w:r>
      <w:r w:rsidR="00861084">
        <w:rPr>
          <w:rFonts w:ascii="Tahoma" w:hAnsi="Tahoma" w:cs="Tahoma"/>
          <w:sz w:val="20"/>
          <w:szCs w:val="20"/>
        </w:rPr>
        <w:t xml:space="preserve"> Kesimpulan boleh mencakup masukan atau rencana bagi penelitian selanjutnya.</w:t>
      </w:r>
    </w:p>
    <w:p w:rsidR="001C21AE" w:rsidRDefault="001C21AE" w:rsidP="001C21AE">
      <w:pPr>
        <w:spacing w:after="0" w:line="276" w:lineRule="auto"/>
        <w:ind w:firstLine="720"/>
        <w:jc w:val="both"/>
        <w:rPr>
          <w:rFonts w:ascii="Tahoma" w:hAnsi="Tahoma" w:cs="Tahoma"/>
          <w:sz w:val="20"/>
          <w:szCs w:val="20"/>
        </w:rPr>
      </w:pPr>
      <w:r>
        <w:rPr>
          <w:rFonts w:ascii="Tahoma" w:hAnsi="Tahoma" w:cs="Tahoma"/>
          <w:sz w:val="20"/>
          <w:szCs w:val="20"/>
        </w:rPr>
        <w:lastRenderedPageBreak/>
        <w:t xml:space="preserve">Naskah dikirimkan </w:t>
      </w:r>
      <w:r w:rsidR="000378CA">
        <w:rPr>
          <w:rFonts w:ascii="Tahoma" w:hAnsi="Tahoma" w:cs="Tahoma"/>
          <w:sz w:val="20"/>
          <w:szCs w:val="20"/>
          <w:lang w:val="en-US"/>
        </w:rPr>
        <w:t>kepada</w:t>
      </w:r>
      <w:r w:rsidR="00FF7E25">
        <w:rPr>
          <w:rFonts w:ascii="Tahoma" w:hAnsi="Tahoma" w:cs="Tahoma"/>
          <w:sz w:val="20"/>
          <w:szCs w:val="20"/>
        </w:rPr>
        <w:t xml:space="preserve"> dosen pembimbing </w:t>
      </w:r>
      <w:r w:rsidR="000378CA">
        <w:rPr>
          <w:rFonts w:ascii="Tahoma" w:hAnsi="Tahoma" w:cs="Tahoma"/>
          <w:sz w:val="20"/>
          <w:szCs w:val="20"/>
          <w:lang w:val="en-US"/>
        </w:rPr>
        <w:t>untuk melalui proses konsultasi dan revisi</w:t>
      </w:r>
      <w:r w:rsidR="000378CA">
        <w:rPr>
          <w:rFonts w:ascii="Tahoma" w:hAnsi="Tahoma" w:cs="Tahoma"/>
          <w:sz w:val="20"/>
          <w:szCs w:val="20"/>
        </w:rPr>
        <w:t>.</w:t>
      </w:r>
      <w:r w:rsidR="000378CA">
        <w:rPr>
          <w:rFonts w:ascii="Tahoma" w:hAnsi="Tahoma" w:cs="Tahoma"/>
          <w:sz w:val="20"/>
          <w:szCs w:val="20"/>
          <w:lang w:val="en-US"/>
        </w:rPr>
        <w:t xml:space="preserve"> </w:t>
      </w:r>
      <w:r w:rsidR="003668E5" w:rsidRPr="00E5495D">
        <w:rPr>
          <w:rFonts w:ascii="Tahoma" w:hAnsi="Tahoma" w:cs="Tahoma"/>
          <w:sz w:val="20"/>
          <w:szCs w:val="20"/>
        </w:rPr>
        <w:t>Segala sesuatu yang menyangkut perijinan atau pengutipan dari berbagai sumber untuk pembuatan naskah yang dilakukan oleh penulis, menjadi tanggung jawab penulis yang bersangkutan berikut konsekuensi yang timbul karenanya.</w:t>
      </w:r>
    </w:p>
    <w:p w:rsidR="006B022A" w:rsidRDefault="006B022A" w:rsidP="006B022A">
      <w:pPr>
        <w:spacing w:after="0" w:line="276" w:lineRule="auto"/>
        <w:jc w:val="both"/>
        <w:rPr>
          <w:rFonts w:ascii="Tahoma" w:hAnsi="Tahoma" w:cs="Tahoma"/>
          <w:sz w:val="20"/>
          <w:szCs w:val="20"/>
        </w:rPr>
      </w:pPr>
    </w:p>
    <w:p w:rsidR="00905C5E" w:rsidRDefault="00905C5E" w:rsidP="006B022A">
      <w:pPr>
        <w:spacing w:after="0" w:line="276" w:lineRule="auto"/>
        <w:jc w:val="both"/>
        <w:rPr>
          <w:rFonts w:ascii="Tahoma" w:hAnsi="Tahoma" w:cs="Tahoma"/>
          <w:sz w:val="20"/>
          <w:szCs w:val="20"/>
        </w:rPr>
      </w:pPr>
    </w:p>
    <w:p w:rsidR="00CD62DF" w:rsidRDefault="00E953A8" w:rsidP="006B022A">
      <w:pPr>
        <w:spacing w:after="0" w:line="276" w:lineRule="auto"/>
        <w:jc w:val="both"/>
        <w:rPr>
          <w:rFonts w:ascii="Tahoma" w:hAnsi="Tahoma" w:cs="Tahoma"/>
          <w:b/>
          <w:sz w:val="20"/>
          <w:szCs w:val="20"/>
        </w:rPr>
      </w:pPr>
      <w:r w:rsidRPr="006B022A">
        <w:rPr>
          <w:rFonts w:ascii="Tahoma" w:hAnsi="Tahoma" w:cs="Tahoma"/>
          <w:b/>
          <w:sz w:val="20"/>
          <w:szCs w:val="20"/>
        </w:rPr>
        <w:t>Referensi</w:t>
      </w:r>
    </w:p>
    <w:p w:rsidR="00FB177C" w:rsidRDefault="00CD62DF" w:rsidP="00FB177C">
      <w:pPr>
        <w:spacing w:after="40" w:line="240" w:lineRule="auto"/>
        <w:ind w:left="567" w:hanging="567"/>
        <w:jc w:val="both"/>
        <w:rPr>
          <w:rFonts w:ascii="Tahoma" w:hAnsi="Tahoma" w:cs="Tahoma"/>
          <w:sz w:val="20"/>
          <w:szCs w:val="20"/>
        </w:rPr>
      </w:pPr>
      <w:r w:rsidRPr="00E5495D">
        <w:rPr>
          <w:rFonts w:ascii="Tahoma" w:hAnsi="Tahoma" w:cs="Tahoma"/>
          <w:sz w:val="20"/>
          <w:szCs w:val="20"/>
        </w:rPr>
        <w:t xml:space="preserve">Penulisan daftar </w:t>
      </w:r>
      <w:r w:rsidR="00073916">
        <w:rPr>
          <w:rFonts w:ascii="Tahoma" w:hAnsi="Tahoma" w:cs="Tahoma"/>
          <w:sz w:val="20"/>
          <w:szCs w:val="20"/>
        </w:rPr>
        <w:t>referensi</w:t>
      </w:r>
      <w:r w:rsidRPr="00E5495D">
        <w:rPr>
          <w:rFonts w:ascii="Tahoma" w:hAnsi="Tahoma" w:cs="Tahoma"/>
          <w:sz w:val="20"/>
          <w:szCs w:val="20"/>
        </w:rPr>
        <w:t xml:space="preserve"> disusun </w:t>
      </w:r>
      <w:r w:rsidR="00073916">
        <w:rPr>
          <w:rFonts w:ascii="Tahoma" w:hAnsi="Tahoma" w:cs="Tahoma"/>
          <w:sz w:val="20"/>
          <w:szCs w:val="20"/>
        </w:rPr>
        <w:t>sesuai dengan</w:t>
      </w:r>
      <w:r w:rsidR="00375250">
        <w:rPr>
          <w:rFonts w:ascii="Tahoma" w:hAnsi="Tahoma" w:cs="Tahoma"/>
          <w:sz w:val="20"/>
          <w:szCs w:val="20"/>
        </w:rPr>
        <w:t xml:space="preserve"> format penulisan referensi pada Panduan KKP dan Skripsi Program Studi Hubungan Internasional Universitas Budi Luhur yang telah dipublikas</w:t>
      </w:r>
      <w:r w:rsidR="00FB177C">
        <w:rPr>
          <w:rFonts w:ascii="Tahoma" w:hAnsi="Tahoma" w:cs="Tahoma"/>
          <w:sz w:val="20"/>
          <w:szCs w:val="20"/>
        </w:rPr>
        <w:t>i pada website resmi FISIP UBL.</w:t>
      </w:r>
    </w:p>
    <w:p w:rsidR="00FB177C" w:rsidRDefault="006B3679" w:rsidP="00FB177C">
      <w:pPr>
        <w:spacing w:after="40" w:line="240" w:lineRule="auto"/>
        <w:ind w:left="567" w:hanging="567"/>
        <w:jc w:val="both"/>
        <w:rPr>
          <w:rFonts w:ascii="Tahoma" w:hAnsi="Tahoma" w:cs="Tahoma"/>
          <w:sz w:val="20"/>
          <w:szCs w:val="20"/>
        </w:rPr>
      </w:pPr>
      <w:r>
        <w:rPr>
          <w:rFonts w:ascii="Tahoma" w:hAnsi="Tahoma" w:cs="Tahoma"/>
          <w:sz w:val="20"/>
          <w:szCs w:val="20"/>
        </w:rPr>
        <w:t xml:space="preserve">Penulisan daftar referensi disusun </w:t>
      </w:r>
      <w:r w:rsidR="00CD62DF" w:rsidRPr="00E5495D">
        <w:rPr>
          <w:rFonts w:ascii="Tahoma" w:hAnsi="Tahoma" w:cs="Tahoma"/>
          <w:sz w:val="20"/>
          <w:szCs w:val="20"/>
        </w:rPr>
        <w:t xml:space="preserve">menurut abjad nama </w:t>
      </w:r>
      <w:r>
        <w:rPr>
          <w:rFonts w:ascii="Tahoma" w:hAnsi="Tahoma" w:cs="Tahoma"/>
          <w:sz w:val="20"/>
          <w:szCs w:val="20"/>
        </w:rPr>
        <w:t xml:space="preserve">belakang </w:t>
      </w:r>
      <w:r w:rsidR="00CD62DF" w:rsidRPr="00E5495D">
        <w:rPr>
          <w:rFonts w:ascii="Tahoma" w:hAnsi="Tahoma" w:cs="Tahoma"/>
          <w:sz w:val="20"/>
          <w:szCs w:val="20"/>
        </w:rPr>
        <w:t>penulis</w:t>
      </w:r>
      <w:r>
        <w:rPr>
          <w:rFonts w:ascii="Tahoma" w:hAnsi="Tahoma" w:cs="Tahoma"/>
          <w:sz w:val="20"/>
          <w:szCs w:val="20"/>
        </w:rPr>
        <w:t>.</w:t>
      </w:r>
    </w:p>
    <w:p w:rsidR="00BF432C" w:rsidRDefault="006B3679" w:rsidP="00FB177C">
      <w:pPr>
        <w:spacing w:after="40" w:line="240" w:lineRule="auto"/>
        <w:ind w:left="567" w:hanging="567"/>
        <w:jc w:val="both"/>
        <w:rPr>
          <w:rFonts w:ascii="Tahoma" w:hAnsi="Tahoma" w:cs="Tahoma"/>
          <w:b/>
          <w:sz w:val="20"/>
          <w:szCs w:val="20"/>
        </w:rPr>
      </w:pPr>
      <w:r>
        <w:rPr>
          <w:rFonts w:ascii="Tahoma" w:hAnsi="Tahoma" w:cs="Tahoma"/>
          <w:sz w:val="20"/>
          <w:szCs w:val="20"/>
        </w:rPr>
        <w:t xml:space="preserve">Daftar referensi </w:t>
      </w:r>
      <w:r w:rsidR="00CD62DF" w:rsidRPr="00E5495D">
        <w:rPr>
          <w:rFonts w:ascii="Tahoma" w:hAnsi="Tahoma" w:cs="Tahoma"/>
          <w:sz w:val="20"/>
          <w:szCs w:val="20"/>
        </w:rPr>
        <w:t xml:space="preserve">diketik </w:t>
      </w:r>
      <w:r>
        <w:rPr>
          <w:rFonts w:ascii="Tahoma" w:hAnsi="Tahoma" w:cs="Tahoma"/>
          <w:sz w:val="20"/>
          <w:szCs w:val="20"/>
        </w:rPr>
        <w:t xml:space="preserve">dengan </w:t>
      </w:r>
      <w:r w:rsidR="00CD62DF" w:rsidRPr="00E5495D">
        <w:rPr>
          <w:rFonts w:ascii="Tahoma" w:hAnsi="Tahoma" w:cs="Tahoma"/>
          <w:sz w:val="20"/>
          <w:szCs w:val="20"/>
        </w:rPr>
        <w:t>1 spasi untuk setiap pustaka dan berjar</w:t>
      </w:r>
      <w:r>
        <w:rPr>
          <w:rFonts w:ascii="Tahoma" w:hAnsi="Tahoma" w:cs="Tahoma"/>
          <w:sz w:val="20"/>
          <w:szCs w:val="20"/>
        </w:rPr>
        <w:t xml:space="preserve">ak </w:t>
      </w:r>
      <w:r w:rsidR="00FB177C">
        <w:rPr>
          <w:rFonts w:ascii="Tahoma" w:hAnsi="Tahoma" w:cs="Tahoma"/>
          <w:sz w:val="20"/>
          <w:szCs w:val="20"/>
        </w:rPr>
        <w:t>2</w:t>
      </w:r>
      <w:r w:rsidR="00277AD9">
        <w:rPr>
          <w:rFonts w:ascii="Tahoma" w:hAnsi="Tahoma" w:cs="Tahoma"/>
          <w:sz w:val="20"/>
          <w:szCs w:val="20"/>
        </w:rPr>
        <w:t xml:space="preserve"> pt</w:t>
      </w:r>
      <w:r w:rsidR="00CD62DF" w:rsidRPr="00E5495D">
        <w:rPr>
          <w:rFonts w:ascii="Tahoma" w:hAnsi="Tahoma" w:cs="Tahoma"/>
          <w:sz w:val="20"/>
          <w:szCs w:val="20"/>
        </w:rPr>
        <w:t xml:space="preserve"> untuk </w:t>
      </w:r>
      <w:r w:rsidR="001A08E8">
        <w:rPr>
          <w:rFonts w:ascii="Tahoma" w:hAnsi="Tahoma" w:cs="Tahoma"/>
          <w:sz w:val="20"/>
          <w:szCs w:val="20"/>
          <w:lang w:val="en-US"/>
        </w:rPr>
        <w:t xml:space="preserve">jarak </w:t>
      </w:r>
      <w:r w:rsidR="009C7448">
        <w:rPr>
          <w:rFonts w:ascii="Tahoma" w:hAnsi="Tahoma" w:cs="Tahoma"/>
          <w:sz w:val="20"/>
          <w:szCs w:val="20"/>
        </w:rPr>
        <w:t>referensi</w:t>
      </w:r>
      <w:r w:rsidR="00CD62DF" w:rsidRPr="00E5495D">
        <w:rPr>
          <w:rFonts w:ascii="Tahoma" w:hAnsi="Tahoma" w:cs="Tahoma"/>
          <w:sz w:val="20"/>
          <w:szCs w:val="20"/>
        </w:rPr>
        <w:t xml:space="preserve"> yang satu dengan yang lain.</w:t>
      </w: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Pr="00BF432C" w:rsidRDefault="00BF432C" w:rsidP="00BF432C">
      <w:pPr>
        <w:rPr>
          <w:rFonts w:ascii="Tahoma" w:hAnsi="Tahoma" w:cs="Tahoma"/>
          <w:sz w:val="20"/>
          <w:szCs w:val="20"/>
        </w:rPr>
      </w:pPr>
    </w:p>
    <w:p w:rsidR="00BF432C" w:rsidRDefault="00BF432C" w:rsidP="00BF432C">
      <w:pPr>
        <w:rPr>
          <w:rFonts w:ascii="Tahoma" w:hAnsi="Tahoma" w:cs="Tahoma"/>
          <w:sz w:val="20"/>
          <w:szCs w:val="20"/>
        </w:rPr>
      </w:pPr>
    </w:p>
    <w:p w:rsidR="00BF432C" w:rsidRDefault="00BF432C" w:rsidP="00BF432C">
      <w:pPr>
        <w:rPr>
          <w:rFonts w:ascii="Tahoma" w:hAnsi="Tahoma" w:cs="Tahoma"/>
          <w:sz w:val="20"/>
          <w:szCs w:val="20"/>
        </w:rPr>
      </w:pPr>
    </w:p>
    <w:p w:rsidR="00E953A8" w:rsidRPr="00BF432C" w:rsidRDefault="00BF432C" w:rsidP="00BF432C">
      <w:pPr>
        <w:tabs>
          <w:tab w:val="left" w:pos="2512"/>
        </w:tabs>
        <w:rPr>
          <w:rFonts w:ascii="Tahoma" w:hAnsi="Tahoma" w:cs="Tahoma"/>
          <w:sz w:val="20"/>
          <w:szCs w:val="20"/>
        </w:rPr>
      </w:pPr>
      <w:r>
        <w:rPr>
          <w:rFonts w:ascii="Tahoma" w:hAnsi="Tahoma" w:cs="Tahoma"/>
          <w:sz w:val="20"/>
          <w:szCs w:val="20"/>
        </w:rPr>
        <w:tab/>
      </w:r>
    </w:p>
    <w:sectPr w:rsidR="00E953A8" w:rsidRPr="00BF432C" w:rsidSect="001A06FB">
      <w:headerReference w:type="even" r:id="rId8"/>
      <w:headerReference w:type="default" r:id="rId9"/>
      <w:footerReference w:type="even" r:id="rId10"/>
      <w:footerReference w:type="default" r:id="rId11"/>
      <w:footerReference w:type="first" r:id="rId12"/>
      <w:pgSz w:w="11906" w:h="16838" w:code="9"/>
      <w:pgMar w:top="1418" w:right="1701"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65" w:rsidRDefault="00FE0565" w:rsidP="00EE14CA">
      <w:pPr>
        <w:spacing w:after="0" w:line="240" w:lineRule="auto"/>
      </w:pPr>
      <w:r>
        <w:separator/>
      </w:r>
    </w:p>
  </w:endnote>
  <w:endnote w:type="continuationSeparator" w:id="0">
    <w:p w:rsidR="00FE0565" w:rsidRDefault="00FE0565" w:rsidP="00EE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7C" w:rsidRPr="00AF3281" w:rsidRDefault="00FE0565" w:rsidP="00C05147">
    <w:pPr>
      <w:pStyle w:val="Footer"/>
      <w:tabs>
        <w:tab w:val="clear" w:pos="4513"/>
        <w:tab w:val="clear" w:pos="9026"/>
        <w:tab w:val="center" w:pos="1701"/>
        <w:tab w:val="right" w:pos="7937"/>
      </w:tabs>
      <w:rPr>
        <w:rFonts w:ascii="Tahoma" w:hAnsi="Tahoma" w:cs="Tahoma"/>
        <w:sz w:val="20"/>
        <w:szCs w:val="20"/>
      </w:rPr>
    </w:pPr>
    <w:sdt>
      <w:sdtPr>
        <w:rPr>
          <w:rFonts w:ascii="Tahoma" w:hAnsi="Tahoma" w:cs="Tahoma"/>
          <w:sz w:val="20"/>
          <w:szCs w:val="20"/>
        </w:rPr>
        <w:id w:val="483592335"/>
        <w:docPartObj>
          <w:docPartGallery w:val="Page Numbers (Bottom of Page)"/>
          <w:docPartUnique/>
        </w:docPartObj>
      </w:sdtPr>
      <w:sdtEndPr>
        <w:rPr>
          <w:noProof/>
        </w:rPr>
      </w:sdtEndPr>
      <w:sdtContent>
        <w:r w:rsidR="00AE2F7C" w:rsidRPr="00AF3281">
          <w:rPr>
            <w:rFonts w:ascii="Tahoma" w:hAnsi="Tahoma" w:cs="Tahoma"/>
            <w:sz w:val="20"/>
            <w:szCs w:val="20"/>
          </w:rPr>
          <w:fldChar w:fldCharType="begin"/>
        </w:r>
        <w:r w:rsidR="00AE2F7C" w:rsidRPr="00AF3281">
          <w:rPr>
            <w:rFonts w:ascii="Tahoma" w:hAnsi="Tahoma" w:cs="Tahoma"/>
            <w:sz w:val="20"/>
            <w:szCs w:val="20"/>
          </w:rPr>
          <w:instrText xml:space="preserve"> PAGE   \* MERGEFORMAT </w:instrText>
        </w:r>
        <w:r w:rsidR="00AE2F7C" w:rsidRPr="00AF3281">
          <w:rPr>
            <w:rFonts w:ascii="Tahoma" w:hAnsi="Tahoma" w:cs="Tahoma"/>
            <w:sz w:val="20"/>
            <w:szCs w:val="20"/>
          </w:rPr>
          <w:fldChar w:fldCharType="separate"/>
        </w:r>
        <w:r w:rsidR="000378CA">
          <w:rPr>
            <w:rFonts w:ascii="Tahoma" w:hAnsi="Tahoma" w:cs="Tahoma"/>
            <w:noProof/>
            <w:sz w:val="20"/>
            <w:szCs w:val="20"/>
          </w:rPr>
          <w:t>2</w:t>
        </w:r>
        <w:r w:rsidR="00AE2F7C" w:rsidRPr="00AF3281">
          <w:rPr>
            <w:rFonts w:ascii="Tahoma" w:hAnsi="Tahoma" w:cs="Tahoma"/>
            <w:noProof/>
            <w:sz w:val="20"/>
            <w:szCs w:val="20"/>
          </w:rPr>
          <w:fldChar w:fldCharType="end"/>
        </w:r>
      </w:sdtContent>
    </w:sdt>
    <w:r w:rsidR="00AE2F7C" w:rsidRPr="00AF3281">
      <w:rPr>
        <w:rFonts w:ascii="Tahoma" w:hAnsi="Tahoma" w:cs="Tahoma"/>
        <w:noProof/>
        <w:sz w:val="20"/>
        <w:szCs w:val="20"/>
      </w:rPr>
      <w:tab/>
    </w:r>
    <w:r w:rsidR="00AE2F7C" w:rsidRPr="00AF3281">
      <w:rPr>
        <w:rFonts w:ascii="Tahoma" w:hAnsi="Tahoma" w:cs="Tahoma"/>
        <w:noProof/>
        <w:sz w:val="20"/>
        <w:szCs w:val="20"/>
      </w:rPr>
      <w:tab/>
    </w:r>
  </w:p>
  <w:p w:rsidR="00AE2F7C" w:rsidRPr="00AF3281" w:rsidRDefault="00AE2F7C">
    <w:pPr>
      <w:pStyle w:val="Footer"/>
      <w:rPr>
        <w:rFonts w:ascii="Tahoma" w:hAnsi="Tahoma" w:cs="Tahoma"/>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7C" w:rsidRPr="00AF3281" w:rsidRDefault="00AE2F7C" w:rsidP="009B3E9E">
    <w:pPr>
      <w:pStyle w:val="Footer"/>
      <w:tabs>
        <w:tab w:val="clear" w:pos="4513"/>
        <w:tab w:val="center" w:pos="6237"/>
      </w:tabs>
      <w:jc w:val="right"/>
      <w:rPr>
        <w:rFonts w:ascii="Tahoma" w:hAnsi="Tahoma" w:cs="Tahoma"/>
        <w:sz w:val="20"/>
        <w:szCs w:val="20"/>
      </w:rPr>
    </w:pPr>
    <w:r w:rsidRPr="00AF3281">
      <w:rPr>
        <w:rFonts w:ascii="Tahoma" w:hAnsi="Tahoma" w:cs="Tahoma"/>
        <w:sz w:val="20"/>
        <w:szCs w:val="20"/>
      </w:rPr>
      <w:tab/>
    </w:r>
    <w:r w:rsidRPr="00AF3281">
      <w:rPr>
        <w:rFonts w:ascii="Tahoma" w:hAnsi="Tahoma" w:cs="Tahoma"/>
        <w:sz w:val="20"/>
        <w:szCs w:val="20"/>
      </w:rPr>
      <w:tab/>
    </w:r>
    <w:sdt>
      <w:sdtPr>
        <w:rPr>
          <w:rFonts w:ascii="Tahoma" w:hAnsi="Tahoma" w:cs="Tahoma"/>
          <w:sz w:val="20"/>
          <w:szCs w:val="20"/>
        </w:rPr>
        <w:id w:val="-1582909329"/>
        <w:docPartObj>
          <w:docPartGallery w:val="Page Numbers (Bottom of Page)"/>
          <w:docPartUnique/>
        </w:docPartObj>
      </w:sdtPr>
      <w:sdtEndPr>
        <w:rPr>
          <w:noProof/>
        </w:rPr>
      </w:sdtEndPr>
      <w:sdtContent>
        <w:r w:rsidRPr="00AF3281">
          <w:rPr>
            <w:rFonts w:ascii="Tahoma" w:hAnsi="Tahoma" w:cs="Tahoma"/>
            <w:sz w:val="20"/>
            <w:szCs w:val="20"/>
          </w:rPr>
          <w:fldChar w:fldCharType="begin"/>
        </w:r>
        <w:r w:rsidRPr="00AF3281">
          <w:rPr>
            <w:rFonts w:ascii="Tahoma" w:hAnsi="Tahoma" w:cs="Tahoma"/>
            <w:sz w:val="20"/>
            <w:szCs w:val="20"/>
          </w:rPr>
          <w:instrText xml:space="preserve"> PAGE   \* MERGEFORMAT </w:instrText>
        </w:r>
        <w:r w:rsidRPr="00AF3281">
          <w:rPr>
            <w:rFonts w:ascii="Tahoma" w:hAnsi="Tahoma" w:cs="Tahoma"/>
            <w:sz w:val="20"/>
            <w:szCs w:val="20"/>
          </w:rPr>
          <w:fldChar w:fldCharType="separate"/>
        </w:r>
        <w:r w:rsidR="000378CA">
          <w:rPr>
            <w:rFonts w:ascii="Tahoma" w:hAnsi="Tahoma" w:cs="Tahoma"/>
            <w:noProof/>
            <w:sz w:val="20"/>
            <w:szCs w:val="20"/>
          </w:rPr>
          <w:t>3</w:t>
        </w:r>
        <w:r w:rsidRPr="00AF3281">
          <w:rPr>
            <w:rFonts w:ascii="Tahoma" w:hAnsi="Tahoma" w:cs="Tahoma"/>
            <w:noProof/>
            <w:sz w:val="20"/>
            <w:szCs w:val="20"/>
          </w:rPr>
          <w:fldChar w:fldCharType="end"/>
        </w:r>
      </w:sdtContent>
    </w:sdt>
  </w:p>
  <w:p w:rsidR="00AE2F7C" w:rsidRPr="00AF3281" w:rsidRDefault="00AE2F7C">
    <w:pPr>
      <w:pStyle w:val="Footer"/>
      <w:rPr>
        <w:rFonts w:ascii="Tahoma" w:hAnsi="Tahoma" w:cs="Tahom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7C" w:rsidRDefault="00AE2F7C">
    <w:pPr>
      <w:pStyle w:val="Footer"/>
      <w:jc w:val="right"/>
    </w:pPr>
  </w:p>
  <w:p w:rsidR="00AE2F7C" w:rsidRDefault="00AE2F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65" w:rsidRDefault="00FE0565" w:rsidP="00EE14CA">
      <w:pPr>
        <w:spacing w:after="0" w:line="240" w:lineRule="auto"/>
      </w:pPr>
      <w:r>
        <w:separator/>
      </w:r>
    </w:p>
  </w:footnote>
  <w:footnote w:type="continuationSeparator" w:id="0">
    <w:p w:rsidR="00FE0565" w:rsidRDefault="00FE0565" w:rsidP="00EE14CA">
      <w:pPr>
        <w:spacing w:after="0" w:line="240" w:lineRule="auto"/>
      </w:pPr>
      <w:r>
        <w:continuationSeparator/>
      </w:r>
    </w:p>
  </w:footnote>
  <w:footnote w:id="1">
    <w:p w:rsidR="00EE14CA" w:rsidRPr="00EE14CA" w:rsidRDefault="00EE14CA" w:rsidP="005839D7">
      <w:pPr>
        <w:pStyle w:val="FootnoteText"/>
        <w:jc w:val="both"/>
        <w:rPr>
          <w:rFonts w:ascii="Tahoma" w:hAnsi="Tahoma" w:cs="Tahoma"/>
          <w:sz w:val="16"/>
          <w:szCs w:val="16"/>
        </w:rPr>
      </w:pPr>
      <w:r w:rsidRPr="00EE14CA">
        <w:rPr>
          <w:rStyle w:val="FootnoteReference"/>
          <w:rFonts w:ascii="Tahoma" w:hAnsi="Tahoma" w:cs="Tahoma"/>
          <w:sz w:val="16"/>
          <w:szCs w:val="16"/>
        </w:rPr>
        <w:footnoteRef/>
      </w:r>
      <w:r w:rsidRPr="00EE14CA">
        <w:rPr>
          <w:rFonts w:ascii="Tahoma" w:hAnsi="Tahoma" w:cs="Tahoma"/>
          <w:sz w:val="16"/>
          <w:szCs w:val="16"/>
        </w:rPr>
        <w:t xml:space="preserve"> </w:t>
      </w:r>
      <w:r>
        <w:rPr>
          <w:rFonts w:ascii="Tahoma" w:hAnsi="Tahoma" w:cs="Tahoma"/>
          <w:sz w:val="16"/>
          <w:szCs w:val="16"/>
        </w:rPr>
        <w:t>Catatan kaki penulis pertama berisikan profil singkat penulis pertama. Profil mencakup status (mahasiswa/alumni) pada saat publikasi artikel, program studi, fakultas, dan perguruan tinggi. Profil juga mencakup kontak penulis pertama berupa alamat surat elektronik yang dapat dihubungi.</w:t>
      </w:r>
    </w:p>
  </w:footnote>
  <w:footnote w:id="2">
    <w:p w:rsidR="00EE14CA" w:rsidRPr="00EE14CA" w:rsidRDefault="00EE14CA" w:rsidP="005839D7">
      <w:pPr>
        <w:pStyle w:val="FootnoteText"/>
        <w:jc w:val="both"/>
        <w:rPr>
          <w:rFonts w:ascii="Tahoma" w:hAnsi="Tahoma" w:cs="Tahoma"/>
          <w:sz w:val="16"/>
          <w:szCs w:val="16"/>
        </w:rPr>
      </w:pPr>
      <w:r w:rsidRPr="00EE14CA">
        <w:rPr>
          <w:rStyle w:val="FootnoteReference"/>
          <w:rFonts w:ascii="Tahoma" w:hAnsi="Tahoma" w:cs="Tahoma"/>
          <w:sz w:val="16"/>
          <w:szCs w:val="16"/>
        </w:rPr>
        <w:footnoteRef/>
      </w:r>
      <w:r w:rsidRPr="00EE14CA">
        <w:rPr>
          <w:rFonts w:ascii="Tahoma" w:hAnsi="Tahoma" w:cs="Tahoma"/>
          <w:sz w:val="16"/>
          <w:szCs w:val="16"/>
        </w:rPr>
        <w:t xml:space="preserve"> </w:t>
      </w:r>
      <w:r>
        <w:rPr>
          <w:rFonts w:ascii="Tahoma" w:hAnsi="Tahoma" w:cs="Tahoma"/>
          <w:sz w:val="16"/>
          <w:szCs w:val="16"/>
        </w:rPr>
        <w:t>Catatan kaki penulis kedua berisikan profil singkat penulis kedua. Profil mencakup status (tenaga pengajar/dosen tetap/guru besar) pada saat publikasi artikel, program studi, fakultas, dan perguruan tinggi.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7C" w:rsidRPr="00B043A2" w:rsidRDefault="00B043A2" w:rsidP="00B043A2">
    <w:pPr>
      <w:pStyle w:val="Header"/>
      <w:jc w:val="center"/>
      <w:rPr>
        <w:rFonts w:ascii="Lucida Calligraphy" w:hAnsi="Lucida Calligraphy"/>
        <w:sz w:val="20"/>
        <w:szCs w:val="20"/>
      </w:rPr>
    </w:pPr>
    <w:r w:rsidRPr="00B043A2">
      <w:rPr>
        <w:rFonts w:ascii="Lucida Calligraphy" w:hAnsi="Lucida Calligraphy"/>
        <w:sz w:val="18"/>
        <w:szCs w:val="20"/>
      </w:rPr>
      <w:t>Judul Utama Artikel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7C" w:rsidRDefault="00B043A2" w:rsidP="00B043A2">
    <w:pPr>
      <w:pStyle w:val="Header"/>
      <w:jc w:val="center"/>
    </w:pPr>
    <w:r>
      <w:rPr>
        <w:rFonts w:ascii="Lucida Calligraphy" w:hAnsi="Lucida Calligraphy"/>
        <w:sz w:val="18"/>
        <w:szCs w:val="20"/>
      </w:rPr>
      <w:t>Nama Penulis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A8"/>
    <w:rsid w:val="00013898"/>
    <w:rsid w:val="00036552"/>
    <w:rsid w:val="000378CA"/>
    <w:rsid w:val="00044562"/>
    <w:rsid w:val="00066012"/>
    <w:rsid w:val="00073916"/>
    <w:rsid w:val="000B5E18"/>
    <w:rsid w:val="000C6C15"/>
    <w:rsid w:val="000E3C8D"/>
    <w:rsid w:val="00121EED"/>
    <w:rsid w:val="0012293E"/>
    <w:rsid w:val="00144E41"/>
    <w:rsid w:val="00147BEB"/>
    <w:rsid w:val="00161CC0"/>
    <w:rsid w:val="00164EF1"/>
    <w:rsid w:val="001761C0"/>
    <w:rsid w:val="001763F1"/>
    <w:rsid w:val="00191254"/>
    <w:rsid w:val="001A06FB"/>
    <w:rsid w:val="001A08E8"/>
    <w:rsid w:val="001A2B9E"/>
    <w:rsid w:val="001C21AE"/>
    <w:rsid w:val="001E0F3B"/>
    <w:rsid w:val="001E1CEE"/>
    <w:rsid w:val="00230AF7"/>
    <w:rsid w:val="00241B17"/>
    <w:rsid w:val="00254FE0"/>
    <w:rsid w:val="00256E7C"/>
    <w:rsid w:val="00266ED7"/>
    <w:rsid w:val="002718D6"/>
    <w:rsid w:val="00277AD9"/>
    <w:rsid w:val="00297EF9"/>
    <w:rsid w:val="002A0CA3"/>
    <w:rsid w:val="002D01ED"/>
    <w:rsid w:val="002D071B"/>
    <w:rsid w:val="00300CDE"/>
    <w:rsid w:val="0032030E"/>
    <w:rsid w:val="0033175E"/>
    <w:rsid w:val="00346F71"/>
    <w:rsid w:val="003668E5"/>
    <w:rsid w:val="00375250"/>
    <w:rsid w:val="00384687"/>
    <w:rsid w:val="0039199C"/>
    <w:rsid w:val="0039299C"/>
    <w:rsid w:val="003A7E89"/>
    <w:rsid w:val="003B62D2"/>
    <w:rsid w:val="003D0F72"/>
    <w:rsid w:val="003E7793"/>
    <w:rsid w:val="004123DD"/>
    <w:rsid w:val="00424AB3"/>
    <w:rsid w:val="00432A95"/>
    <w:rsid w:val="00452CB7"/>
    <w:rsid w:val="00453DA0"/>
    <w:rsid w:val="00487B9D"/>
    <w:rsid w:val="00495DC8"/>
    <w:rsid w:val="004A1EA5"/>
    <w:rsid w:val="004A4483"/>
    <w:rsid w:val="004A63E9"/>
    <w:rsid w:val="00501E44"/>
    <w:rsid w:val="0050353D"/>
    <w:rsid w:val="00513FB3"/>
    <w:rsid w:val="00523008"/>
    <w:rsid w:val="0056414D"/>
    <w:rsid w:val="005839D7"/>
    <w:rsid w:val="005C112F"/>
    <w:rsid w:val="005C37D4"/>
    <w:rsid w:val="005C477A"/>
    <w:rsid w:val="005D0B6E"/>
    <w:rsid w:val="005D4F6C"/>
    <w:rsid w:val="005F10E2"/>
    <w:rsid w:val="005F3958"/>
    <w:rsid w:val="00623794"/>
    <w:rsid w:val="006367B2"/>
    <w:rsid w:val="00647C26"/>
    <w:rsid w:val="006838E9"/>
    <w:rsid w:val="006A7E44"/>
    <w:rsid w:val="006B022A"/>
    <w:rsid w:val="006B15A8"/>
    <w:rsid w:val="006B3679"/>
    <w:rsid w:val="006D10D4"/>
    <w:rsid w:val="006E0033"/>
    <w:rsid w:val="006E4D80"/>
    <w:rsid w:val="0070316C"/>
    <w:rsid w:val="00737E6A"/>
    <w:rsid w:val="00742D86"/>
    <w:rsid w:val="00793887"/>
    <w:rsid w:val="007F1AEE"/>
    <w:rsid w:val="00823035"/>
    <w:rsid w:val="008366B1"/>
    <w:rsid w:val="00842AB3"/>
    <w:rsid w:val="00853787"/>
    <w:rsid w:val="00861084"/>
    <w:rsid w:val="00862B8B"/>
    <w:rsid w:val="008A2B27"/>
    <w:rsid w:val="008E61EB"/>
    <w:rsid w:val="008F5007"/>
    <w:rsid w:val="00905975"/>
    <w:rsid w:val="00905C5E"/>
    <w:rsid w:val="0091747E"/>
    <w:rsid w:val="00926BA1"/>
    <w:rsid w:val="00931D6C"/>
    <w:rsid w:val="009359B1"/>
    <w:rsid w:val="009459C3"/>
    <w:rsid w:val="00946CA6"/>
    <w:rsid w:val="009A4D68"/>
    <w:rsid w:val="009B3E9E"/>
    <w:rsid w:val="009C4D04"/>
    <w:rsid w:val="009C7448"/>
    <w:rsid w:val="009D44D3"/>
    <w:rsid w:val="009E39F1"/>
    <w:rsid w:val="009E4ECD"/>
    <w:rsid w:val="00A05E00"/>
    <w:rsid w:val="00A21216"/>
    <w:rsid w:val="00A25D2E"/>
    <w:rsid w:val="00AA30B4"/>
    <w:rsid w:val="00AB7F1E"/>
    <w:rsid w:val="00AC0568"/>
    <w:rsid w:val="00AE2F7C"/>
    <w:rsid w:val="00AF3281"/>
    <w:rsid w:val="00AF57BD"/>
    <w:rsid w:val="00B043A2"/>
    <w:rsid w:val="00B15C83"/>
    <w:rsid w:val="00B25DBD"/>
    <w:rsid w:val="00B30FEB"/>
    <w:rsid w:val="00B50FE3"/>
    <w:rsid w:val="00B64C27"/>
    <w:rsid w:val="00B67924"/>
    <w:rsid w:val="00B84402"/>
    <w:rsid w:val="00BA5539"/>
    <w:rsid w:val="00BB0955"/>
    <w:rsid w:val="00BD34A6"/>
    <w:rsid w:val="00BE5326"/>
    <w:rsid w:val="00BF432C"/>
    <w:rsid w:val="00C00E73"/>
    <w:rsid w:val="00C05147"/>
    <w:rsid w:val="00C2379B"/>
    <w:rsid w:val="00C502E8"/>
    <w:rsid w:val="00C75865"/>
    <w:rsid w:val="00CD6178"/>
    <w:rsid w:val="00CD62DF"/>
    <w:rsid w:val="00CE3DFE"/>
    <w:rsid w:val="00D327A2"/>
    <w:rsid w:val="00D51BCA"/>
    <w:rsid w:val="00D916F9"/>
    <w:rsid w:val="00D93315"/>
    <w:rsid w:val="00DD4176"/>
    <w:rsid w:val="00DE2023"/>
    <w:rsid w:val="00DE2FBB"/>
    <w:rsid w:val="00DF4C8B"/>
    <w:rsid w:val="00DF7E5D"/>
    <w:rsid w:val="00E163CA"/>
    <w:rsid w:val="00E3185F"/>
    <w:rsid w:val="00E656FC"/>
    <w:rsid w:val="00E90A5C"/>
    <w:rsid w:val="00E93733"/>
    <w:rsid w:val="00E953A8"/>
    <w:rsid w:val="00E97B83"/>
    <w:rsid w:val="00E97FCC"/>
    <w:rsid w:val="00EB323D"/>
    <w:rsid w:val="00EC6FAC"/>
    <w:rsid w:val="00ED750C"/>
    <w:rsid w:val="00EE14CA"/>
    <w:rsid w:val="00F10668"/>
    <w:rsid w:val="00F36F20"/>
    <w:rsid w:val="00F3738D"/>
    <w:rsid w:val="00F47922"/>
    <w:rsid w:val="00F54137"/>
    <w:rsid w:val="00F8643E"/>
    <w:rsid w:val="00F872DA"/>
    <w:rsid w:val="00FB177C"/>
    <w:rsid w:val="00FB29D9"/>
    <w:rsid w:val="00FB7A92"/>
    <w:rsid w:val="00FC0DD2"/>
    <w:rsid w:val="00FD6A9C"/>
    <w:rsid w:val="00FE0014"/>
    <w:rsid w:val="00FE0565"/>
    <w:rsid w:val="00FF7E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98E3"/>
  <w15:chartTrackingRefBased/>
  <w15:docId w15:val="{F93B57A6-4F4B-446F-A595-02528260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4CA"/>
    <w:rPr>
      <w:sz w:val="20"/>
      <w:szCs w:val="20"/>
    </w:rPr>
  </w:style>
  <w:style w:type="character" w:styleId="FootnoteReference">
    <w:name w:val="footnote reference"/>
    <w:basedOn w:val="DefaultParagraphFont"/>
    <w:uiPriority w:val="99"/>
    <w:semiHidden/>
    <w:unhideWhenUsed/>
    <w:rsid w:val="00EE14CA"/>
    <w:rPr>
      <w:vertAlign w:val="superscript"/>
    </w:rPr>
  </w:style>
  <w:style w:type="character" w:styleId="Hyperlink">
    <w:name w:val="Hyperlink"/>
    <w:basedOn w:val="DefaultParagraphFont"/>
    <w:uiPriority w:val="99"/>
    <w:unhideWhenUsed/>
    <w:rsid w:val="00346F71"/>
    <w:rPr>
      <w:color w:val="0563C1" w:themeColor="hyperlink"/>
      <w:u w:val="single"/>
    </w:rPr>
  </w:style>
  <w:style w:type="paragraph" w:styleId="Header">
    <w:name w:val="header"/>
    <w:basedOn w:val="Normal"/>
    <w:link w:val="HeaderChar"/>
    <w:uiPriority w:val="99"/>
    <w:unhideWhenUsed/>
    <w:rsid w:val="00AE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F7C"/>
  </w:style>
  <w:style w:type="paragraph" w:styleId="Footer">
    <w:name w:val="footer"/>
    <w:basedOn w:val="Normal"/>
    <w:link w:val="FooterChar"/>
    <w:uiPriority w:val="99"/>
    <w:unhideWhenUsed/>
    <w:rsid w:val="00AE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5EA8-1DAA-4B2D-B77A-67C90B83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Ola-Toel</dc:creator>
  <cp:keywords/>
  <dc:description/>
  <cp:lastModifiedBy>admin</cp:lastModifiedBy>
  <cp:revision>170</cp:revision>
  <dcterms:created xsi:type="dcterms:W3CDTF">2017-06-08T12:00:00Z</dcterms:created>
  <dcterms:modified xsi:type="dcterms:W3CDTF">2017-08-08T08:37:00Z</dcterms:modified>
</cp:coreProperties>
</file>